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金平区2023年面向优秀社区党组织书记招聘街道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  <w:t>事业单位人员面试人员名单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1"/>
          <w:lang w:val="en-US" w:eastAsia="zh-CN"/>
        </w:rPr>
      </w:pPr>
    </w:p>
    <w:tbl>
      <w:tblPr>
        <w:tblStyle w:val="3"/>
        <w:tblW w:w="8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22"/>
        <w:gridCol w:w="178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  <w:tblHeader/>
          <w:jc w:val="center"/>
        </w:trPr>
        <w:tc>
          <w:tcPr>
            <w:tcW w:w="8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3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0"/>
                <w:sz w:val="24"/>
              </w:rPr>
              <w:t>成绩</w:t>
            </w:r>
          </w:p>
        </w:tc>
        <w:tc>
          <w:tcPr>
            <w:tcW w:w="19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kern w:val="0"/>
                <w:sz w:val="24"/>
                <w:lang w:eastAsia="zh-CN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9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94.95 </w:t>
            </w:r>
          </w:p>
        </w:tc>
        <w:tc>
          <w:tcPr>
            <w:tcW w:w="19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93.55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92.70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68612134519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91.51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68612134521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68612134504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4F43"/>
    <w:rsid w:val="1B6E1F76"/>
    <w:rsid w:val="75EB4A1C"/>
    <w:rsid w:val="7F1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2023-12-19T14:43:00Z</dcterms:created>
  <dc:creator>brrrrrrla</dc:creator>
  <cp:lastModifiedBy>brrrrrrla</cp:lastModifiedBy>
  <dcterms:modified xsi:type="dcterms:W3CDTF">2023-12-25T11:42:01Z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