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4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宋体" w:hAnsi="宋体"/>
          <w:b/>
          <w:sz w:val="30"/>
          <w:szCs w:val="32"/>
        </w:rPr>
      </w:pPr>
      <w:r>
        <w:rPr>
          <w:rFonts w:hint="eastAsia" w:ascii="宋体" w:hAnsi="宋体"/>
          <w:b/>
          <w:sz w:val="30"/>
          <w:szCs w:val="32"/>
        </w:rPr>
        <w:t>传统医学师承出师考核申请表</w:t>
      </w:r>
    </w:p>
    <w:tbl>
      <w:tblPr>
        <w:tblStyle w:val="3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04"/>
        <w:gridCol w:w="226"/>
        <w:gridCol w:w="314"/>
        <w:gridCol w:w="244"/>
        <w:gridCol w:w="860"/>
        <w:gridCol w:w="336"/>
        <w:gridCol w:w="840"/>
        <w:gridCol w:w="780"/>
        <w:gridCol w:w="587"/>
        <w:gridCol w:w="133"/>
        <w:gridCol w:w="624"/>
        <w:gridCol w:w="244"/>
        <w:gridCol w:w="608"/>
        <w:gridCol w:w="1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5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98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别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族</w:t>
            </w:r>
          </w:p>
        </w:tc>
        <w:tc>
          <w:tcPr>
            <w:tcW w:w="160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5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月</w:t>
            </w:r>
          </w:p>
        </w:tc>
        <w:tc>
          <w:tcPr>
            <w:tcW w:w="98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贯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点</w:t>
            </w:r>
          </w:p>
        </w:tc>
        <w:tc>
          <w:tcPr>
            <w:tcW w:w="160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05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98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36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现从事主要职业</w:t>
            </w:r>
          </w:p>
        </w:tc>
        <w:tc>
          <w:tcPr>
            <w:tcW w:w="2976" w:type="dxa"/>
            <w:gridSpan w:val="6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35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5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历</w:t>
            </w:r>
          </w:p>
        </w:tc>
        <w:tc>
          <w:tcPr>
            <w:tcW w:w="98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位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283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904" w:type="dxa"/>
            <w:gridSpan w:val="6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5510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04" w:type="dxa"/>
            <w:gridSpan w:val="6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通讯地址及邮政编码</w:t>
            </w:r>
          </w:p>
        </w:tc>
        <w:tc>
          <w:tcPr>
            <w:tcW w:w="5510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904" w:type="dxa"/>
            <w:gridSpan w:val="6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本人档案存放单位、地址及邮政编码</w:t>
            </w:r>
          </w:p>
        </w:tc>
        <w:tc>
          <w:tcPr>
            <w:tcW w:w="5510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64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  真</w:t>
            </w:r>
          </w:p>
        </w:tc>
        <w:tc>
          <w:tcPr>
            <w:tcW w:w="13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电子邮件地址</w:t>
            </w:r>
          </w:p>
        </w:tc>
        <w:tc>
          <w:tcPr>
            <w:tcW w:w="196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8414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 人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学习（工作）单位</w:t>
            </w: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肄</w:t>
            </w:r>
          </w:p>
          <w:p>
            <w:pPr>
              <w:spacing w:line="280" w:lineRule="exact"/>
              <w:ind w:firstLine="600" w:firstLine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    业</w:t>
            </w:r>
          </w:p>
          <w:p>
            <w:pPr>
              <w:spacing w:line="28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8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718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1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指 导 老 师 </w:t>
            </w:r>
          </w:p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姓 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指 导 老 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单 位</w:t>
            </w:r>
          </w:p>
        </w:tc>
        <w:tc>
          <w:tcPr>
            <w:tcW w:w="3554" w:type="dxa"/>
            <w:gridSpan w:val="6"/>
            <w:vAlign w:val="top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 xml:space="preserve">指 导 老 师 </w:t>
            </w:r>
          </w:p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职 称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指 导 老 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工 作 年 限</w:t>
            </w:r>
          </w:p>
        </w:tc>
        <w:tc>
          <w:tcPr>
            <w:tcW w:w="3554" w:type="dxa"/>
            <w:gridSpan w:val="6"/>
            <w:vAlign w:val="top"/>
          </w:tcPr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ind w:firstLine="120" w:firstLineChars="5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指 导 老 师</w:t>
            </w:r>
          </w:p>
          <w:p>
            <w:pPr>
              <w:spacing w:line="280" w:lineRule="exact"/>
              <w:ind w:firstLine="120" w:firstLineChars="50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联 系 电 话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280" w:lineRule="exact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指 导 老 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napToGrid w:val="0"/>
                <w:kern w:val="0"/>
                <w:sz w:val="24"/>
              </w:rPr>
            </w:pPr>
            <w:r>
              <w:rPr>
                <w:rFonts w:hint="eastAsia" w:ascii="宋体" w:hAnsi="宋体"/>
                <w:snapToGrid w:val="0"/>
                <w:kern w:val="0"/>
                <w:sz w:val="24"/>
              </w:rPr>
              <w:t>通 讯 地 址</w:t>
            </w:r>
          </w:p>
        </w:tc>
        <w:tc>
          <w:tcPr>
            <w:tcW w:w="3554" w:type="dxa"/>
            <w:gridSpan w:val="6"/>
            <w:vAlign w:val="top"/>
          </w:tcPr>
          <w:p>
            <w:pPr>
              <w:spacing w:line="280" w:lineRule="exact"/>
              <w:rPr>
                <w:rFonts w:ascii="宋体" w:hAnsi="宋体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指导老师主要学术思想、临床经验和学术专长</w:t>
            </w:r>
          </w:p>
        </w:tc>
        <w:tc>
          <w:tcPr>
            <w:tcW w:w="6614" w:type="dxa"/>
            <w:gridSpan w:val="11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 导 老 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  见</w:t>
            </w:r>
          </w:p>
        </w:tc>
        <w:tc>
          <w:tcPr>
            <w:tcW w:w="6614" w:type="dxa"/>
            <w:gridSpan w:val="11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ind w:firstLine="3600" w:firstLineChars="1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  名：</w:t>
            </w:r>
          </w:p>
          <w:p>
            <w:pPr>
              <w:spacing w:line="280" w:lineRule="exact"/>
              <w:ind w:firstLine="3600" w:firstLineChars="1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核准指导老师执业的卫生</w:t>
            </w:r>
            <w:r>
              <w:rPr>
                <w:rFonts w:hint="eastAsia" w:ascii="宋体" w:hAnsi="宋体"/>
                <w:sz w:val="24"/>
                <w:lang w:eastAsia="zh-CN"/>
              </w:rPr>
              <w:t>健康</w:t>
            </w:r>
            <w:r>
              <w:rPr>
                <w:rFonts w:hint="eastAsia" w:ascii="宋体" w:hAnsi="宋体"/>
                <w:sz w:val="24"/>
              </w:rPr>
              <w:t>中医药主管部门初审意见</w:t>
            </w:r>
          </w:p>
        </w:tc>
        <w:tc>
          <w:tcPr>
            <w:tcW w:w="6614" w:type="dxa"/>
            <w:gridSpan w:val="11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印  章   </w:t>
            </w:r>
          </w:p>
          <w:p>
            <w:pPr>
              <w:spacing w:line="280" w:lineRule="exact"/>
              <w:ind w:firstLine="5280" w:firstLineChars="2200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ind w:firstLine="4320" w:firstLineChars="1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</w:trPr>
        <w:tc>
          <w:tcPr>
            <w:tcW w:w="1800" w:type="dxa"/>
            <w:gridSpan w:val="4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省中医药管理部门</w:t>
            </w:r>
            <w:r>
              <w:rPr>
                <w:rFonts w:hint="eastAsia" w:ascii="宋体" w:hAnsi="宋体"/>
                <w:sz w:val="24"/>
                <w:lang w:eastAsia="zh-CN"/>
              </w:rPr>
              <w:t>审核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6614" w:type="dxa"/>
            <w:gridSpan w:val="11"/>
            <w:vAlign w:val="center"/>
          </w:tcPr>
          <w:p>
            <w:pPr>
              <w:spacing w:line="280" w:lineRule="exact"/>
              <w:ind w:firstLine="4320" w:firstLineChars="1800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印  章   </w:t>
            </w:r>
          </w:p>
          <w:p>
            <w:pPr>
              <w:spacing w:line="280" w:lineRule="exact"/>
              <w:ind w:firstLine="5280" w:firstLineChars="2200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ind w:firstLine="4320" w:firstLineChars="1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</w:tbl>
    <w:p>
      <w:pPr>
        <w:spacing w:line="280" w:lineRule="exact"/>
        <w:rPr>
          <w:rFonts w:ascii="宋体" w:hAnsi="宋体"/>
          <w:sz w:val="24"/>
        </w:rPr>
      </w:pPr>
    </w:p>
    <w:p>
      <w:pPr>
        <w:spacing w:line="280" w:lineRule="exact"/>
        <w:ind w:firstLine="480" w:firstLineChars="2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1．一律用蓝黑墨水钢笔或中性笔填写，内容要具体、真实，字迹要端正清楚。</w:t>
      </w:r>
    </w:p>
    <w:p>
      <w:pPr>
        <w:spacing w:line="280" w:lineRule="exact"/>
        <w:ind w:firstLine="480" w:firstLineChars="2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2．表内的年月时间，一律用公历阿拉伯数字填写。</w:t>
      </w:r>
    </w:p>
    <w:p>
      <w:pPr>
        <w:spacing w:line="280" w:lineRule="exact"/>
        <w:ind w:firstLine="480" w:firstLineChars="2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3．相片一律用近期一寸免冠正面半身照。</w:t>
      </w:r>
    </w:p>
    <w:p>
      <w:pPr>
        <w:spacing w:line="280" w:lineRule="exact"/>
        <w:ind w:firstLine="480" w:firstLineChars="200"/>
        <w:jc w:val="left"/>
        <w:rPr>
          <w:rFonts w:hint="eastAsia"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4．个人简历应从小学写起。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F44B9"/>
    <w:rsid w:val="1EAF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2020-05-21T11:19:00Z</dcterms:created>
  <dc:creator>冬文</dc:creator>
  <cp:lastModifiedBy>冬文</cp:lastModifiedBy>
  <dcterms:modified xsi:type="dcterms:W3CDTF">2020-05-21T11:20:30Z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