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CA2" w:rsidRPr="00222DBE" w:rsidRDefault="00E55CA2" w:rsidP="00E55CA2">
      <w:pPr>
        <w:ind w:leftChars="-88" w:left="31680" w:rightChars="-150" w:right="31680" w:hanging="2"/>
        <w:jc w:val="left"/>
        <w:rPr>
          <w:rFonts w:ascii="仿宋" w:eastAsia="仿宋" w:hAnsi="仿宋"/>
          <w:szCs w:val="32"/>
        </w:rPr>
      </w:pPr>
    </w:p>
    <w:p w:rsidR="00E55CA2" w:rsidRPr="00222DBE" w:rsidRDefault="00E55CA2" w:rsidP="00524A95">
      <w:pPr>
        <w:ind w:leftChars="-88" w:left="31680" w:rightChars="-150" w:right="31680" w:hanging="2"/>
        <w:jc w:val="center"/>
        <w:rPr>
          <w:rFonts w:ascii="黑体" w:eastAsia="黑体" w:hAnsi="黑体"/>
          <w:sz w:val="44"/>
          <w:szCs w:val="44"/>
        </w:rPr>
      </w:pPr>
      <w:r w:rsidRPr="00222DBE">
        <w:rPr>
          <w:rFonts w:ascii="黑体" w:eastAsia="黑体" w:hAnsi="黑体"/>
          <w:sz w:val="44"/>
          <w:szCs w:val="44"/>
        </w:rPr>
        <w:t>2015</w:t>
      </w:r>
      <w:r w:rsidRPr="00222DBE">
        <w:rPr>
          <w:rFonts w:ascii="黑体" w:eastAsia="黑体" w:hAnsi="黑体" w:hint="eastAsia"/>
          <w:sz w:val="44"/>
          <w:szCs w:val="44"/>
        </w:rPr>
        <w:t>年</w:t>
      </w:r>
      <w:r>
        <w:rPr>
          <w:rFonts w:ascii="黑体" w:eastAsia="黑体" w:hAnsi="黑体" w:hint="eastAsia"/>
          <w:sz w:val="44"/>
          <w:szCs w:val="44"/>
        </w:rPr>
        <w:t>金平区委统战部</w:t>
      </w:r>
      <w:r w:rsidRPr="00222DBE">
        <w:rPr>
          <w:rFonts w:ascii="黑体" w:eastAsia="黑体" w:hAnsi="黑体" w:hint="eastAsia"/>
          <w:sz w:val="44"/>
          <w:szCs w:val="44"/>
        </w:rPr>
        <w:t>决算</w:t>
      </w:r>
      <w:r>
        <w:rPr>
          <w:rFonts w:ascii="黑体" w:eastAsia="黑体" w:hAnsi="黑体" w:hint="eastAsia"/>
          <w:sz w:val="44"/>
          <w:szCs w:val="44"/>
        </w:rPr>
        <w:t>基本</w:t>
      </w:r>
      <w:r w:rsidRPr="00222DBE">
        <w:rPr>
          <w:rFonts w:ascii="黑体" w:eastAsia="黑体" w:hAnsi="黑体" w:hint="eastAsia"/>
          <w:sz w:val="44"/>
          <w:szCs w:val="44"/>
        </w:rPr>
        <w:t>情况说明</w:t>
      </w:r>
    </w:p>
    <w:p w:rsidR="00E55CA2" w:rsidRPr="00222DBE" w:rsidRDefault="00E55CA2" w:rsidP="00524A95">
      <w:pPr>
        <w:ind w:leftChars="-88" w:left="31680" w:rightChars="-150" w:right="31680" w:firstLine="640"/>
        <w:rPr>
          <w:rFonts w:ascii="黑体" w:eastAsia="黑体" w:hAnsi="黑体"/>
          <w:szCs w:val="32"/>
        </w:rPr>
      </w:pPr>
    </w:p>
    <w:p w:rsidR="00E55CA2" w:rsidRPr="009415B3" w:rsidRDefault="00E55CA2" w:rsidP="00524A95">
      <w:pPr>
        <w:spacing w:line="600" w:lineRule="exact"/>
        <w:ind w:rightChars="-150" w:right="31680" w:firstLineChars="200" w:firstLine="31680"/>
        <w:rPr>
          <w:rFonts w:ascii="宋体"/>
          <w:b/>
          <w:sz w:val="32"/>
          <w:szCs w:val="32"/>
        </w:rPr>
      </w:pPr>
      <w:r w:rsidRPr="009415B3">
        <w:rPr>
          <w:rFonts w:ascii="宋体" w:hAnsi="宋体" w:hint="eastAsia"/>
          <w:b/>
          <w:sz w:val="32"/>
          <w:szCs w:val="32"/>
        </w:rPr>
        <w:t>一、部门基本情况</w:t>
      </w:r>
    </w:p>
    <w:p w:rsidR="00E55CA2" w:rsidRDefault="00E55CA2" w:rsidP="00524A95">
      <w:pPr>
        <w:spacing w:line="600" w:lineRule="exact"/>
        <w:ind w:rightChars="-24" w:right="31680" w:firstLineChars="196" w:firstLine="31680"/>
        <w:rPr>
          <w:rFonts w:ascii="宋体"/>
          <w:b/>
          <w:sz w:val="32"/>
          <w:szCs w:val="32"/>
        </w:rPr>
      </w:pPr>
      <w:r w:rsidRPr="00606CAF">
        <w:rPr>
          <w:rFonts w:ascii="宋体" w:hAnsi="宋体" w:hint="eastAsia"/>
          <w:b/>
          <w:sz w:val="32"/>
          <w:szCs w:val="32"/>
        </w:rPr>
        <w:t>（一）部门机构设置、职能</w:t>
      </w:r>
    </w:p>
    <w:p w:rsidR="00E55CA2" w:rsidRPr="00927DB3" w:rsidRDefault="00E55CA2" w:rsidP="00524A95">
      <w:pPr>
        <w:spacing w:line="600" w:lineRule="exact"/>
        <w:ind w:firstLineChars="250" w:firstLine="31680"/>
        <w:rPr>
          <w:rFonts w:ascii="仿宋_GB2312" w:eastAsia="仿宋_GB2312"/>
          <w:sz w:val="30"/>
          <w:szCs w:val="30"/>
        </w:rPr>
      </w:pPr>
      <w:r>
        <w:rPr>
          <w:rFonts w:ascii="仿宋_GB2312" w:eastAsia="仿宋_GB2312"/>
          <w:sz w:val="30"/>
          <w:szCs w:val="30"/>
        </w:rPr>
        <w:t>1</w:t>
      </w:r>
      <w:r w:rsidRPr="00927DB3">
        <w:rPr>
          <w:rFonts w:ascii="仿宋_GB2312" w:eastAsia="仿宋_GB2312"/>
          <w:sz w:val="30"/>
          <w:szCs w:val="30"/>
        </w:rPr>
        <w:t>.</w:t>
      </w:r>
      <w:r>
        <w:rPr>
          <w:rFonts w:ascii="仿宋_GB2312" w:eastAsia="仿宋_GB2312" w:hint="eastAsia"/>
          <w:sz w:val="30"/>
          <w:szCs w:val="30"/>
        </w:rPr>
        <w:t>机构设置</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金平区委统战部机构设置基本情况：区委统战部设置</w:t>
      </w:r>
      <w:r w:rsidRPr="00927DB3">
        <w:rPr>
          <w:rFonts w:ascii="仿宋_GB2312" w:eastAsia="仿宋_GB2312"/>
          <w:sz w:val="30"/>
          <w:szCs w:val="30"/>
        </w:rPr>
        <w:t>4</w:t>
      </w:r>
      <w:r w:rsidRPr="00927DB3">
        <w:rPr>
          <w:rFonts w:ascii="仿宋_GB2312" w:eastAsia="仿宋_GB2312" w:hint="eastAsia"/>
          <w:sz w:val="30"/>
          <w:szCs w:val="30"/>
        </w:rPr>
        <w:t>个职能机构</w:t>
      </w:r>
      <w:r w:rsidRPr="00927DB3">
        <w:rPr>
          <w:rFonts w:ascii="仿宋_GB2312" w:eastAsia="仿宋_GB2312"/>
          <w:sz w:val="30"/>
          <w:szCs w:val="30"/>
        </w:rPr>
        <w:t>1.</w:t>
      </w:r>
      <w:r w:rsidRPr="00927DB3">
        <w:rPr>
          <w:rFonts w:ascii="仿宋_GB2312" w:eastAsia="仿宋_GB2312" w:hint="eastAsia"/>
          <w:sz w:val="30"/>
          <w:szCs w:val="30"/>
        </w:rPr>
        <w:t>区委台湾工作办公室、区政府台湾事务局（副科级）；</w:t>
      </w:r>
      <w:r w:rsidRPr="00927DB3">
        <w:rPr>
          <w:rFonts w:ascii="仿宋_GB2312" w:eastAsia="仿宋_GB2312"/>
          <w:sz w:val="30"/>
          <w:szCs w:val="30"/>
        </w:rPr>
        <w:t>2.</w:t>
      </w:r>
      <w:r w:rsidRPr="00927DB3">
        <w:rPr>
          <w:rFonts w:ascii="仿宋_GB2312" w:eastAsia="仿宋_GB2312" w:hint="eastAsia"/>
          <w:sz w:val="30"/>
          <w:szCs w:val="30"/>
        </w:rPr>
        <w:t>办公室（股级）；</w:t>
      </w:r>
      <w:r w:rsidRPr="00927DB3">
        <w:rPr>
          <w:rFonts w:ascii="仿宋_GB2312" w:eastAsia="仿宋_GB2312"/>
          <w:sz w:val="30"/>
          <w:szCs w:val="30"/>
        </w:rPr>
        <w:t>3.</w:t>
      </w:r>
      <w:r w:rsidRPr="00927DB3">
        <w:rPr>
          <w:rFonts w:ascii="仿宋_GB2312" w:eastAsia="仿宋_GB2312" w:hint="eastAsia"/>
          <w:sz w:val="30"/>
          <w:szCs w:val="30"/>
        </w:rPr>
        <w:t>民族宗教股（股级）；</w:t>
      </w:r>
      <w:r w:rsidRPr="00927DB3">
        <w:rPr>
          <w:rFonts w:ascii="仿宋_GB2312" w:eastAsia="仿宋_GB2312"/>
          <w:sz w:val="30"/>
          <w:szCs w:val="30"/>
        </w:rPr>
        <w:t>4.</w:t>
      </w:r>
      <w:r w:rsidRPr="00927DB3">
        <w:rPr>
          <w:rFonts w:ascii="仿宋_GB2312" w:eastAsia="仿宋_GB2312" w:hint="eastAsia"/>
          <w:sz w:val="30"/>
          <w:szCs w:val="30"/>
        </w:rPr>
        <w:t>党派工作股（股级）；</w:t>
      </w:r>
    </w:p>
    <w:p w:rsidR="00E55CA2" w:rsidRPr="002403D6"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金平区委统战部辖下无纳入本单位部门预算编制范围的事业单位。</w:t>
      </w:r>
    </w:p>
    <w:p w:rsidR="00E55CA2" w:rsidRPr="00606CAF" w:rsidRDefault="00E55CA2" w:rsidP="00524A95">
      <w:pPr>
        <w:spacing w:line="600" w:lineRule="exact"/>
        <w:ind w:rightChars="-24" w:right="31680" w:firstLineChars="196" w:firstLine="31680"/>
        <w:rPr>
          <w:rFonts w:ascii="宋体"/>
          <w:b/>
          <w:sz w:val="32"/>
          <w:szCs w:val="32"/>
        </w:rPr>
      </w:pPr>
      <w:r>
        <w:rPr>
          <w:rFonts w:ascii="仿宋_GB2312" w:eastAsia="仿宋_GB2312"/>
          <w:sz w:val="30"/>
          <w:szCs w:val="30"/>
        </w:rPr>
        <w:t>2.</w:t>
      </w:r>
      <w:r w:rsidRPr="00927DB3">
        <w:rPr>
          <w:rFonts w:ascii="仿宋_GB2312" w:eastAsia="仿宋_GB2312" w:hint="eastAsia"/>
          <w:sz w:val="30"/>
          <w:szCs w:val="30"/>
        </w:rPr>
        <w:t>金平区委统战部（金平区民族宗教局）</w:t>
      </w:r>
      <w:r>
        <w:rPr>
          <w:rFonts w:ascii="仿宋_GB2312" w:eastAsia="仿宋_GB2312" w:hint="eastAsia"/>
          <w:sz w:val="30"/>
          <w:szCs w:val="30"/>
        </w:rPr>
        <w:t>的主要职能</w:t>
      </w:r>
      <w:r w:rsidRPr="00927DB3">
        <w:rPr>
          <w:rFonts w:ascii="仿宋_GB2312" w:eastAsia="仿宋_GB2312" w:hint="eastAsia"/>
          <w:sz w:val="30"/>
          <w:szCs w:val="30"/>
        </w:rPr>
        <w:t>是：</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sidRPr="00927DB3">
        <w:rPr>
          <w:rFonts w:ascii="仿宋_GB2312" w:eastAsia="仿宋_GB2312"/>
          <w:sz w:val="30"/>
          <w:szCs w:val="30"/>
        </w:rPr>
        <w:t>1</w:t>
      </w:r>
      <w:r>
        <w:rPr>
          <w:rFonts w:ascii="仿宋_GB2312" w:eastAsia="仿宋_GB2312" w:hint="eastAsia"/>
          <w:sz w:val="30"/>
          <w:szCs w:val="30"/>
        </w:rPr>
        <w:t>）</w:t>
      </w:r>
      <w:r w:rsidRPr="00927DB3">
        <w:rPr>
          <w:rFonts w:ascii="仿宋_GB2312" w:eastAsia="仿宋_GB2312" w:hint="eastAsia"/>
          <w:sz w:val="30"/>
          <w:szCs w:val="30"/>
        </w:rPr>
        <w:t>贯彻执行中央、省委、市委和区委各项方针、政策，调查研究统一战线工作的理论和方针、政策，向区委反映统一战线情况，提出统战工作意见和建议，检查落实统战政策执行情况，协调统一战线各方面的关系。</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sidRPr="00927DB3">
        <w:rPr>
          <w:rFonts w:ascii="仿宋_GB2312" w:eastAsia="仿宋_GB2312"/>
          <w:sz w:val="30"/>
          <w:szCs w:val="30"/>
        </w:rPr>
        <w:t>2</w:t>
      </w:r>
      <w:r>
        <w:rPr>
          <w:rFonts w:ascii="仿宋_GB2312" w:eastAsia="仿宋_GB2312" w:hint="eastAsia"/>
          <w:sz w:val="30"/>
          <w:szCs w:val="30"/>
        </w:rPr>
        <w:t>）</w:t>
      </w:r>
      <w:r w:rsidRPr="00927DB3">
        <w:rPr>
          <w:rFonts w:ascii="仿宋_GB2312" w:eastAsia="仿宋_GB2312" w:hint="eastAsia"/>
          <w:sz w:val="30"/>
          <w:szCs w:val="30"/>
        </w:rPr>
        <w:t>负责联系各民主党派和无党派人士，贯彻落实与完善多党合作和政治协商制度以及对民主党派工作有关的政策，为区委与各民主党派进行政治协商做好组织联络工作；帮助区各民主党派加强自身建设；负责党外人士的政治安排，会同有关部门做好培养、考察、选拔、推荐、安排党外人士担任政府及其部门和司法机关领导职务的工作，协同做好党外后备干部和新的代表人物队伍的建设和培训工作。</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3</w:t>
      </w:r>
      <w:r>
        <w:rPr>
          <w:rFonts w:ascii="仿宋_GB2312" w:eastAsia="仿宋_GB2312" w:hint="eastAsia"/>
          <w:sz w:val="30"/>
          <w:szCs w:val="30"/>
        </w:rPr>
        <w:t>）</w:t>
      </w:r>
      <w:r w:rsidRPr="00927DB3">
        <w:rPr>
          <w:rFonts w:ascii="仿宋_GB2312" w:eastAsia="仿宋_GB2312" w:hint="eastAsia"/>
          <w:sz w:val="30"/>
          <w:szCs w:val="30"/>
        </w:rPr>
        <w:t>做好民族宗教事务工作。</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4</w:t>
      </w:r>
      <w:r>
        <w:rPr>
          <w:rFonts w:ascii="仿宋_GB2312" w:eastAsia="仿宋_GB2312" w:hint="eastAsia"/>
          <w:sz w:val="30"/>
          <w:szCs w:val="30"/>
        </w:rPr>
        <w:t>）</w:t>
      </w:r>
      <w:r w:rsidRPr="00927DB3">
        <w:rPr>
          <w:rFonts w:ascii="仿宋_GB2312" w:eastAsia="仿宋_GB2312" w:hint="eastAsia"/>
          <w:sz w:val="30"/>
          <w:szCs w:val="30"/>
        </w:rPr>
        <w:t>贯彻执行党和国家对台工作方针、政策，负责我区涉台人员交流、交往工作，依法维护台湾同胞投资者、台湾同胞投资企业的合法权益，协调、配合有关部门做好台资企业和对台经贸管理工作，依法处理涉台事务；领导区台胞台属联谊会的工作。</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5</w:t>
      </w:r>
      <w:r>
        <w:rPr>
          <w:rFonts w:ascii="仿宋_GB2312" w:eastAsia="仿宋_GB2312" w:hint="eastAsia"/>
          <w:sz w:val="30"/>
          <w:szCs w:val="30"/>
        </w:rPr>
        <w:t>）</w:t>
      </w:r>
      <w:r w:rsidRPr="00927DB3">
        <w:rPr>
          <w:rFonts w:ascii="仿宋_GB2312" w:eastAsia="仿宋_GB2312" w:hint="eastAsia"/>
          <w:sz w:val="30"/>
          <w:szCs w:val="30"/>
        </w:rPr>
        <w:t>负责开展对非公有制经济代表人士的统战工作，团结、帮助、引导、教育非公有制经济代表人士，反映非公有制经济代表人士的情况，协调关系，提出政策建议；指导区工商联开展工作。</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6</w:t>
      </w:r>
      <w:r>
        <w:rPr>
          <w:rFonts w:ascii="仿宋_GB2312" w:eastAsia="仿宋_GB2312" w:hint="eastAsia"/>
          <w:sz w:val="30"/>
          <w:szCs w:val="30"/>
        </w:rPr>
        <w:t>）</w:t>
      </w:r>
      <w:r w:rsidRPr="00927DB3">
        <w:rPr>
          <w:rFonts w:ascii="仿宋_GB2312" w:eastAsia="仿宋_GB2312" w:hint="eastAsia"/>
          <w:sz w:val="30"/>
          <w:szCs w:val="30"/>
        </w:rPr>
        <w:t>调查研究党外知识分子和社会中介机构的情况，提出政策建议，联系并培养党外知识分子的代表人物。</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7</w:t>
      </w:r>
      <w:r>
        <w:rPr>
          <w:rFonts w:ascii="仿宋_GB2312" w:eastAsia="仿宋_GB2312" w:hint="eastAsia"/>
          <w:sz w:val="30"/>
          <w:szCs w:val="30"/>
        </w:rPr>
        <w:t>）</w:t>
      </w:r>
      <w:r w:rsidRPr="00927DB3">
        <w:rPr>
          <w:rFonts w:ascii="仿宋_GB2312" w:eastAsia="仿宋_GB2312" w:hint="eastAsia"/>
          <w:sz w:val="30"/>
          <w:szCs w:val="30"/>
        </w:rPr>
        <w:t>负责开展以祖国统一为重点的海外统战工作；领导区海外联谊会工作。</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8</w:t>
      </w:r>
      <w:r>
        <w:rPr>
          <w:rFonts w:ascii="仿宋_GB2312" w:eastAsia="仿宋_GB2312" w:hint="eastAsia"/>
          <w:sz w:val="30"/>
          <w:szCs w:val="30"/>
        </w:rPr>
        <w:t>）</w:t>
      </w:r>
      <w:r w:rsidRPr="00927DB3">
        <w:rPr>
          <w:rFonts w:ascii="仿宋_GB2312" w:eastAsia="仿宋_GB2312" w:hint="eastAsia"/>
          <w:sz w:val="30"/>
          <w:szCs w:val="30"/>
        </w:rPr>
        <w:t>牵头建立统战系统联席会议制度，就统一战线中的重要政策、重要工作部署、重要人事安排、重要会议和活动等加强协调；指导各街道党工委的统战工作，协调区政府各有关部门的统战工作。</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9</w:t>
      </w:r>
      <w:r>
        <w:rPr>
          <w:rFonts w:ascii="仿宋_GB2312" w:eastAsia="仿宋_GB2312" w:hint="eastAsia"/>
          <w:sz w:val="30"/>
          <w:szCs w:val="30"/>
        </w:rPr>
        <w:t>）</w:t>
      </w:r>
      <w:r w:rsidRPr="00927DB3">
        <w:rPr>
          <w:rFonts w:ascii="仿宋_GB2312" w:eastAsia="仿宋_GB2312" w:hint="eastAsia"/>
          <w:sz w:val="30"/>
          <w:szCs w:val="30"/>
        </w:rPr>
        <w:t>负责开展统一战线的宣传、调研、信息工作。</w:t>
      </w:r>
      <w:r w:rsidRPr="00927DB3">
        <w:rPr>
          <w:rFonts w:ascii="仿宋_GB2312" w:eastAsia="仿宋_GB2312"/>
          <w:sz w:val="30"/>
          <w:szCs w:val="30"/>
        </w:rPr>
        <w:br/>
      </w:r>
      <w:r w:rsidRPr="00927DB3">
        <w:rPr>
          <w:rFonts w:ascii="仿宋_GB2312" w:eastAsia="仿宋_GB2312" w:hint="eastAsia"/>
          <w:sz w:val="30"/>
          <w:szCs w:val="30"/>
        </w:rPr>
        <w:t xml:space="preserve">　　</w:t>
      </w:r>
      <w:r>
        <w:rPr>
          <w:rFonts w:ascii="仿宋_GB2312" w:eastAsia="仿宋_GB2312" w:hint="eastAsia"/>
          <w:sz w:val="30"/>
          <w:szCs w:val="30"/>
        </w:rPr>
        <w:t>（</w:t>
      </w:r>
      <w:r>
        <w:rPr>
          <w:rFonts w:ascii="仿宋_GB2312" w:eastAsia="仿宋_GB2312"/>
          <w:sz w:val="30"/>
          <w:szCs w:val="30"/>
        </w:rPr>
        <w:t>10</w:t>
      </w:r>
      <w:r>
        <w:rPr>
          <w:rFonts w:ascii="仿宋_GB2312" w:eastAsia="仿宋_GB2312" w:hint="eastAsia"/>
          <w:sz w:val="30"/>
          <w:szCs w:val="30"/>
        </w:rPr>
        <w:t>）</w:t>
      </w:r>
      <w:r w:rsidRPr="00927DB3">
        <w:rPr>
          <w:rFonts w:ascii="仿宋_GB2312" w:eastAsia="仿宋_GB2312" w:hint="eastAsia"/>
          <w:sz w:val="30"/>
          <w:szCs w:val="30"/>
        </w:rPr>
        <w:t>完成区委、区政府和上级有关部门交办的其他任务。</w:t>
      </w:r>
      <w:r w:rsidRPr="00927DB3">
        <w:rPr>
          <w:rFonts w:ascii="仿宋_GB2312" w:eastAsia="仿宋_GB2312"/>
          <w:sz w:val="30"/>
          <w:szCs w:val="30"/>
        </w:rPr>
        <w:br/>
      </w:r>
      <w:r w:rsidRPr="00927DB3">
        <w:rPr>
          <w:rFonts w:ascii="仿宋_GB2312" w:eastAsia="仿宋_GB2312" w:hint="eastAsia"/>
          <w:sz w:val="30"/>
          <w:szCs w:val="30"/>
        </w:rPr>
        <w:t xml:space="preserve">　　区民族宗教局的主要职责是：</w:t>
      </w:r>
      <w:r w:rsidRPr="00927DB3">
        <w:rPr>
          <w:rFonts w:ascii="仿宋_GB2312" w:eastAsia="仿宋_GB2312"/>
          <w:sz w:val="30"/>
          <w:szCs w:val="30"/>
        </w:rPr>
        <w:br/>
      </w:r>
      <w:r w:rsidRPr="00927DB3">
        <w:rPr>
          <w:rFonts w:ascii="仿宋_GB2312" w:eastAsia="仿宋_GB2312" w:hint="eastAsia"/>
          <w:sz w:val="30"/>
          <w:szCs w:val="30"/>
        </w:rPr>
        <w:t xml:space="preserve">　　贯彻、执行党和国家的民族宗教政策和法律法规，引导宗教与社会主义社会相适应；管理区民族宗教事务，维护和保障少数民族的各项权利，巩固和发展宗教界的爱国统一战线；依法管理宗教团体和宗教活动场所，会同有关部门制止非法宗教活动，抵制境外宗教敌对势力的渗透。</w:t>
      </w:r>
      <w:r w:rsidRPr="00927DB3">
        <w:rPr>
          <w:rFonts w:ascii="仿宋_GB2312" w:eastAsia="仿宋_GB2312"/>
          <w:sz w:val="30"/>
          <w:szCs w:val="30"/>
        </w:rPr>
        <w:br/>
      </w:r>
      <w:r w:rsidRPr="00606CAF">
        <w:rPr>
          <w:rFonts w:ascii="宋体" w:hAnsi="宋体" w:hint="eastAsia"/>
          <w:b/>
          <w:sz w:val="32"/>
          <w:szCs w:val="32"/>
        </w:rPr>
        <w:t>（二）人员构成情况</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区委统战部共有行政编制</w:t>
      </w:r>
      <w:r w:rsidRPr="00927DB3">
        <w:rPr>
          <w:rFonts w:ascii="仿宋_GB2312" w:eastAsia="仿宋_GB2312"/>
          <w:sz w:val="30"/>
          <w:szCs w:val="30"/>
        </w:rPr>
        <w:t>9</w:t>
      </w:r>
      <w:r w:rsidRPr="00927DB3">
        <w:rPr>
          <w:rFonts w:ascii="仿宋_GB2312" w:eastAsia="仿宋_GB2312" w:hint="eastAsia"/>
          <w:sz w:val="30"/>
          <w:szCs w:val="30"/>
        </w:rPr>
        <w:t>人，事业编制</w:t>
      </w:r>
      <w:r w:rsidRPr="00927DB3">
        <w:rPr>
          <w:rFonts w:ascii="仿宋_GB2312" w:eastAsia="仿宋_GB2312"/>
          <w:sz w:val="30"/>
          <w:szCs w:val="30"/>
        </w:rPr>
        <w:t>0</w:t>
      </w:r>
      <w:r w:rsidRPr="00927DB3">
        <w:rPr>
          <w:rFonts w:ascii="仿宋_GB2312" w:eastAsia="仿宋_GB2312" w:hint="eastAsia"/>
          <w:sz w:val="30"/>
          <w:szCs w:val="30"/>
        </w:rPr>
        <w:t>人，工勤编制</w:t>
      </w:r>
      <w:r w:rsidRPr="00927DB3">
        <w:rPr>
          <w:rFonts w:ascii="仿宋_GB2312" w:eastAsia="仿宋_GB2312"/>
          <w:sz w:val="30"/>
          <w:szCs w:val="30"/>
        </w:rPr>
        <w:t>1</w:t>
      </w:r>
      <w:r w:rsidRPr="00927DB3">
        <w:rPr>
          <w:rFonts w:ascii="仿宋_GB2312" w:eastAsia="仿宋_GB2312" w:hint="eastAsia"/>
          <w:sz w:val="30"/>
          <w:szCs w:val="30"/>
        </w:rPr>
        <w:t>人。实有在职人员</w:t>
      </w:r>
      <w:r>
        <w:rPr>
          <w:rFonts w:ascii="仿宋_GB2312" w:eastAsia="仿宋_GB2312"/>
          <w:sz w:val="30"/>
          <w:szCs w:val="30"/>
        </w:rPr>
        <w:t>11</w:t>
      </w:r>
      <w:r w:rsidRPr="00927DB3">
        <w:rPr>
          <w:rFonts w:ascii="仿宋_GB2312" w:eastAsia="仿宋_GB2312" w:hint="eastAsia"/>
          <w:sz w:val="30"/>
          <w:szCs w:val="30"/>
        </w:rPr>
        <w:t>人、离休人员</w:t>
      </w:r>
      <w:r w:rsidRPr="00927DB3">
        <w:rPr>
          <w:rFonts w:ascii="仿宋_GB2312" w:eastAsia="仿宋_GB2312"/>
          <w:sz w:val="30"/>
          <w:szCs w:val="30"/>
        </w:rPr>
        <w:t>0</w:t>
      </w:r>
      <w:r w:rsidRPr="00927DB3">
        <w:rPr>
          <w:rFonts w:ascii="仿宋_GB2312" w:eastAsia="仿宋_GB2312" w:hint="eastAsia"/>
          <w:sz w:val="30"/>
          <w:szCs w:val="30"/>
        </w:rPr>
        <w:t>人、退休人员</w:t>
      </w:r>
      <w:r>
        <w:rPr>
          <w:rFonts w:ascii="仿宋_GB2312" w:eastAsia="仿宋_GB2312"/>
          <w:sz w:val="30"/>
          <w:szCs w:val="30"/>
        </w:rPr>
        <w:t>25</w:t>
      </w:r>
      <w:r w:rsidRPr="00927DB3">
        <w:rPr>
          <w:rFonts w:ascii="仿宋_GB2312" w:eastAsia="仿宋_GB2312" w:hint="eastAsia"/>
          <w:sz w:val="30"/>
          <w:szCs w:val="30"/>
        </w:rPr>
        <w:t>人。</w:t>
      </w:r>
    </w:p>
    <w:p w:rsidR="00E55CA2" w:rsidRPr="00606CAF" w:rsidRDefault="00E55CA2" w:rsidP="00524A95">
      <w:pPr>
        <w:spacing w:line="600" w:lineRule="exact"/>
        <w:ind w:rightChars="-24" w:right="31680" w:firstLineChars="196" w:firstLine="31680"/>
        <w:rPr>
          <w:rFonts w:ascii="宋体"/>
          <w:b/>
          <w:sz w:val="32"/>
          <w:szCs w:val="32"/>
        </w:rPr>
      </w:pPr>
      <w:r w:rsidRPr="00606CAF">
        <w:rPr>
          <w:rFonts w:ascii="宋体" w:hAnsi="宋体" w:hint="eastAsia"/>
          <w:b/>
          <w:sz w:val="32"/>
          <w:szCs w:val="32"/>
        </w:rPr>
        <w:t>（三）决算年度的主要工作任务</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一、进一步强化“同心”引领。组织引导统一战线成员深入学习贯彻党的十八届四中全会和习近平总书记系列重要讲话精神，学习统一战线理论，进一步夯实共同思想政治基础，增进共识，增强合力。</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二、进一步强化党外代表人士队伍建设。及时掌握各民主党派组织发展的情况及动态，对新吸收成员进行登记造册，把好政治关。引导各党派进一步完善班子各项制度。协助民盟、九三学社做好换届选举工作。抓好党外后备干部人才库建设，进一步做好党外后备人才的摸查、建档、培养推荐工作。加强与组织部门的联系，探索建立党外代表人士考察、评价、培养、选拔、监督等工作机制，力求做到目标共同制定、选拔共同研究、培训共同参与，形成选拔培养合力。加强统战干部和党外代表人士队伍培训，提高统战队伍的整体素质和业务水平。</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三、进一步强化统战资源的发挥。发挥统一战线的人才、智力优势，加强组织协调，围绕主题主线，加强主题调研，努力提高建言献策水平。发挥统一战线的资金优势，推动“同心·反哺工程”、慈善公益事业的开展。发挥各类商会、行业协会的组织优势和服务优势，提高服务质量，推动区总商会与各地商会的交流合作，助推非公有制企业转型升级。发挥宗教界的慈善功能，广泛开展扶贫济困活动。</w:t>
      </w:r>
      <w:r w:rsidRPr="00927DB3">
        <w:rPr>
          <w:rFonts w:ascii="仿宋_GB2312" w:eastAsia="仿宋_GB2312"/>
          <w:sz w:val="30"/>
          <w:szCs w:val="30"/>
        </w:rPr>
        <w:t xml:space="preserve"> </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四、进一步强化民族宗教管理。推进民族团结进步模范社区创建工作，广泛开展党和国家民族宗教政策法规的宣传学习，加强与相关代表人物、重点对象的联系，积极做好辖区少数民族人员的管理和服务，努力维护少数民族的合法权益，巩固发展民族团结和谐的良好局面。依法加强对宗教活动的管理，切实发挥区佛协的积极作用，督促指导宗教活动场所完善管理，提高依法依规开展宗教活动的自觉性和自我管理的水平。推进宗教活动场所平安创建活动，坚持不懈抓好消防安全工作。深入开展宗教活动场所反邪教宣传活动，加强对基督教私设聚会点的防控，抵御境外宗教敌对势力渗透。妥善处理宗教方面的矛盾纠纷，维护宗教和谐稳定。</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五、进一步强化海外统战工作。做好“金平香港联谊会”筹备工作和香港乡亲联谊工作，努力拓展港澳台和海外联谊渠道，加强海外新生代资源的培育、开发，涵养侨务资源，保持海外统战工作的可持续性，促进海外统战工作发展。积极开展对台联谊交流活动和台胞台属服务工作，促进对台交流交往。</w:t>
      </w:r>
    </w:p>
    <w:p w:rsidR="00E55CA2" w:rsidRPr="00927DB3" w:rsidRDefault="00E55CA2" w:rsidP="00524A95">
      <w:pPr>
        <w:spacing w:line="600" w:lineRule="exact"/>
        <w:ind w:firstLineChars="250" w:firstLine="31680"/>
        <w:rPr>
          <w:rFonts w:ascii="仿宋_GB2312" w:eastAsia="仿宋_GB2312"/>
          <w:sz w:val="30"/>
          <w:szCs w:val="30"/>
        </w:rPr>
      </w:pPr>
      <w:r w:rsidRPr="00927DB3">
        <w:rPr>
          <w:rFonts w:ascii="仿宋_GB2312" w:eastAsia="仿宋_GB2312" w:hint="eastAsia"/>
          <w:sz w:val="30"/>
          <w:szCs w:val="30"/>
        </w:rPr>
        <w:t>六、进一步强化实践创新。巩固党的群众路线教育实践活动成果，进一步加强统战部机关和统战干部队伍自身建设，完善工作机制，提高管理水平。推进社区统战工作和“同心惠民生、统一促和谐”社会服务活动，积极探索统战工作的新领域、新载体，努力培育出有特色、有亮点的统战品牌。加强统战理论调研和信息工作，抓好实践创新成果总结推广和典型经验交流，推动统战工作不断迈上新台阶。</w:t>
      </w:r>
    </w:p>
    <w:p w:rsidR="00E55CA2" w:rsidRPr="00D87DD7" w:rsidRDefault="00E55CA2" w:rsidP="00524A95">
      <w:pPr>
        <w:spacing w:line="600" w:lineRule="exact"/>
        <w:ind w:rightChars="-24" w:right="31680" w:firstLineChars="196" w:firstLine="31680"/>
        <w:rPr>
          <w:rFonts w:ascii="宋体"/>
          <w:b/>
          <w:sz w:val="32"/>
          <w:szCs w:val="32"/>
        </w:rPr>
      </w:pPr>
      <w:r w:rsidRPr="00D87DD7">
        <w:rPr>
          <w:rFonts w:ascii="宋体" w:hAnsi="宋体" w:hint="eastAsia"/>
          <w:b/>
          <w:sz w:val="32"/>
          <w:szCs w:val="32"/>
        </w:rPr>
        <w:t>二、预算执行情况分析</w:t>
      </w:r>
    </w:p>
    <w:p w:rsidR="00E55CA2" w:rsidRPr="00D87DD7" w:rsidRDefault="00E55CA2" w:rsidP="00524A95">
      <w:pPr>
        <w:spacing w:line="600" w:lineRule="exact"/>
        <w:ind w:rightChars="-24" w:right="31680" w:firstLineChars="196" w:firstLine="31680"/>
        <w:rPr>
          <w:rFonts w:ascii="宋体"/>
          <w:b/>
          <w:sz w:val="32"/>
          <w:szCs w:val="32"/>
        </w:rPr>
      </w:pPr>
      <w:r w:rsidRPr="00D87DD7">
        <w:rPr>
          <w:rFonts w:ascii="宋体" w:hAnsi="宋体" w:hint="eastAsia"/>
          <w:b/>
          <w:sz w:val="32"/>
          <w:szCs w:val="32"/>
        </w:rPr>
        <w:t>（一）收入情况说明</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2015</w:t>
      </w:r>
      <w:r w:rsidRPr="00D87DD7">
        <w:rPr>
          <w:rFonts w:ascii="仿宋_GB2312" w:eastAsia="仿宋_GB2312" w:hint="eastAsia"/>
          <w:sz w:val="30"/>
          <w:szCs w:val="30"/>
        </w:rPr>
        <w:t>年收入决算</w:t>
      </w:r>
      <w:r w:rsidRPr="00D87DD7">
        <w:rPr>
          <w:rFonts w:ascii="仿宋_GB2312" w:eastAsia="仿宋_GB2312"/>
          <w:sz w:val="30"/>
          <w:szCs w:val="30"/>
        </w:rPr>
        <w:t>359.63</w:t>
      </w:r>
      <w:r w:rsidRPr="00D87DD7">
        <w:rPr>
          <w:rFonts w:ascii="仿宋_GB2312" w:eastAsia="仿宋_GB2312" w:hint="eastAsia"/>
          <w:sz w:val="30"/>
          <w:szCs w:val="30"/>
        </w:rPr>
        <w:t>万元，比</w:t>
      </w:r>
      <w:r w:rsidRPr="00D87DD7">
        <w:rPr>
          <w:rFonts w:ascii="仿宋_GB2312" w:eastAsia="仿宋_GB2312"/>
          <w:sz w:val="30"/>
          <w:szCs w:val="30"/>
        </w:rPr>
        <w:t>2014</w:t>
      </w:r>
      <w:r w:rsidRPr="00D87DD7">
        <w:rPr>
          <w:rFonts w:ascii="仿宋_GB2312" w:eastAsia="仿宋_GB2312" w:hint="eastAsia"/>
          <w:sz w:val="30"/>
          <w:szCs w:val="30"/>
        </w:rPr>
        <w:t>年决</w:t>
      </w:r>
      <w:bookmarkStart w:id="0" w:name="_GoBack"/>
      <w:bookmarkEnd w:id="0"/>
      <w:r w:rsidRPr="00D87DD7">
        <w:rPr>
          <w:rFonts w:ascii="仿宋_GB2312" w:eastAsia="仿宋_GB2312" w:hint="eastAsia"/>
          <w:sz w:val="30"/>
          <w:szCs w:val="30"/>
        </w:rPr>
        <w:t>算数增加</w:t>
      </w:r>
      <w:r w:rsidRPr="00D87DD7">
        <w:rPr>
          <w:rFonts w:ascii="仿宋_GB2312" w:eastAsia="仿宋_GB2312"/>
          <w:sz w:val="30"/>
          <w:szCs w:val="30"/>
        </w:rPr>
        <w:t>34.61</w:t>
      </w:r>
      <w:r w:rsidRPr="00D87DD7">
        <w:rPr>
          <w:rFonts w:ascii="仿宋_GB2312" w:eastAsia="仿宋_GB2312" w:hint="eastAsia"/>
          <w:sz w:val="30"/>
          <w:szCs w:val="30"/>
        </w:rPr>
        <w:t>万元，原因是行政成本增加所致。其中：财政拨款收入</w:t>
      </w:r>
      <w:r w:rsidRPr="00D87DD7">
        <w:rPr>
          <w:rFonts w:ascii="仿宋_GB2312" w:eastAsia="仿宋_GB2312"/>
          <w:sz w:val="30"/>
          <w:szCs w:val="30"/>
        </w:rPr>
        <w:t>355.53</w:t>
      </w:r>
      <w:r w:rsidRPr="00D87DD7">
        <w:rPr>
          <w:rFonts w:ascii="仿宋_GB2312" w:eastAsia="仿宋_GB2312" w:hint="eastAsia"/>
          <w:sz w:val="30"/>
          <w:szCs w:val="30"/>
        </w:rPr>
        <w:t>万元，比</w:t>
      </w:r>
      <w:r w:rsidRPr="00D87DD7">
        <w:rPr>
          <w:rFonts w:ascii="仿宋_GB2312" w:eastAsia="仿宋_GB2312"/>
          <w:sz w:val="30"/>
          <w:szCs w:val="30"/>
        </w:rPr>
        <w:t>2015</w:t>
      </w:r>
      <w:r w:rsidRPr="00D87DD7">
        <w:rPr>
          <w:rFonts w:ascii="仿宋_GB2312" w:eastAsia="仿宋_GB2312" w:hint="eastAsia"/>
          <w:sz w:val="30"/>
          <w:szCs w:val="30"/>
        </w:rPr>
        <w:t>年预算数增加</w:t>
      </w:r>
      <w:r w:rsidRPr="00D87DD7">
        <w:rPr>
          <w:rFonts w:ascii="仿宋_GB2312" w:eastAsia="仿宋_GB2312"/>
          <w:sz w:val="30"/>
          <w:szCs w:val="30"/>
        </w:rPr>
        <w:t>16.56</w:t>
      </w:r>
      <w:r w:rsidRPr="00D87DD7">
        <w:rPr>
          <w:rFonts w:ascii="仿宋_GB2312" w:eastAsia="仿宋_GB2312" w:hint="eastAsia"/>
          <w:sz w:val="30"/>
          <w:szCs w:val="30"/>
        </w:rPr>
        <w:t>万元，原因是行政成本增加所致。其他收入</w:t>
      </w:r>
      <w:r w:rsidRPr="00D87DD7">
        <w:rPr>
          <w:rFonts w:ascii="仿宋_GB2312" w:eastAsia="仿宋_GB2312"/>
          <w:sz w:val="30"/>
          <w:szCs w:val="30"/>
        </w:rPr>
        <w:t>4.10</w:t>
      </w:r>
      <w:r w:rsidRPr="00D87DD7">
        <w:rPr>
          <w:rFonts w:ascii="仿宋_GB2312" w:eastAsia="仿宋_GB2312" w:hint="eastAsia"/>
          <w:sz w:val="30"/>
          <w:szCs w:val="30"/>
        </w:rPr>
        <w:t>万元。</w:t>
      </w:r>
    </w:p>
    <w:p w:rsidR="00E55CA2" w:rsidRPr="00D87DD7" w:rsidRDefault="00E55CA2" w:rsidP="00524A95">
      <w:pPr>
        <w:spacing w:line="600" w:lineRule="exact"/>
        <w:ind w:rightChars="-24" w:right="31680" w:firstLineChars="196" w:firstLine="31680"/>
        <w:rPr>
          <w:rFonts w:ascii="宋体"/>
          <w:b/>
          <w:sz w:val="32"/>
          <w:szCs w:val="32"/>
        </w:rPr>
      </w:pPr>
      <w:r w:rsidRPr="00D87DD7">
        <w:rPr>
          <w:rFonts w:ascii="宋体" w:hAnsi="宋体" w:hint="eastAsia"/>
          <w:b/>
          <w:sz w:val="32"/>
          <w:szCs w:val="32"/>
        </w:rPr>
        <w:t>（二）支出情况说明</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2015</w:t>
      </w:r>
      <w:r w:rsidRPr="00D87DD7">
        <w:rPr>
          <w:rFonts w:ascii="仿宋_GB2312" w:eastAsia="仿宋_GB2312" w:hint="eastAsia"/>
          <w:sz w:val="30"/>
          <w:szCs w:val="30"/>
        </w:rPr>
        <w:t>年支出决算</w:t>
      </w:r>
      <w:r w:rsidRPr="00D87DD7">
        <w:rPr>
          <w:rFonts w:ascii="仿宋_GB2312" w:eastAsia="仿宋_GB2312"/>
          <w:sz w:val="30"/>
          <w:szCs w:val="30"/>
        </w:rPr>
        <w:t>330.69</w:t>
      </w:r>
      <w:r w:rsidRPr="00D87DD7">
        <w:rPr>
          <w:rFonts w:ascii="仿宋_GB2312" w:eastAsia="仿宋_GB2312" w:hint="eastAsia"/>
          <w:sz w:val="30"/>
          <w:szCs w:val="30"/>
        </w:rPr>
        <w:t>万元，比</w:t>
      </w:r>
      <w:r w:rsidRPr="00D87DD7">
        <w:rPr>
          <w:rFonts w:ascii="仿宋_GB2312" w:eastAsia="仿宋_GB2312"/>
          <w:sz w:val="30"/>
          <w:szCs w:val="30"/>
        </w:rPr>
        <w:t>2014</w:t>
      </w:r>
      <w:r w:rsidRPr="00D87DD7">
        <w:rPr>
          <w:rFonts w:ascii="仿宋_GB2312" w:eastAsia="仿宋_GB2312" w:hint="eastAsia"/>
          <w:sz w:val="30"/>
          <w:szCs w:val="30"/>
        </w:rPr>
        <w:t>年决算数减少</w:t>
      </w:r>
      <w:r w:rsidRPr="00D87DD7">
        <w:rPr>
          <w:rFonts w:ascii="仿宋_GB2312" w:eastAsia="仿宋_GB2312"/>
          <w:sz w:val="30"/>
          <w:szCs w:val="30"/>
        </w:rPr>
        <w:t>17.14</w:t>
      </w:r>
      <w:r w:rsidRPr="00D87DD7">
        <w:rPr>
          <w:rFonts w:ascii="仿宋_GB2312" w:eastAsia="仿宋_GB2312" w:hint="eastAsia"/>
          <w:sz w:val="30"/>
          <w:szCs w:val="30"/>
        </w:rPr>
        <w:t>万元，原因是厉行节俭。其中：财政拨款支出</w:t>
      </w:r>
      <w:r w:rsidRPr="00D87DD7">
        <w:rPr>
          <w:rFonts w:ascii="仿宋_GB2312" w:eastAsia="仿宋_GB2312"/>
          <w:sz w:val="30"/>
          <w:szCs w:val="30"/>
        </w:rPr>
        <w:t>330.69</w:t>
      </w:r>
      <w:r w:rsidRPr="00D87DD7">
        <w:rPr>
          <w:rFonts w:ascii="仿宋_GB2312" w:eastAsia="仿宋_GB2312" w:hint="eastAsia"/>
          <w:sz w:val="30"/>
          <w:szCs w:val="30"/>
        </w:rPr>
        <w:t>万元，比</w:t>
      </w:r>
      <w:r w:rsidRPr="00D87DD7">
        <w:rPr>
          <w:rFonts w:ascii="仿宋_GB2312" w:eastAsia="仿宋_GB2312"/>
          <w:sz w:val="30"/>
          <w:szCs w:val="30"/>
        </w:rPr>
        <w:t>2015</w:t>
      </w:r>
      <w:r w:rsidRPr="00D87DD7">
        <w:rPr>
          <w:rFonts w:ascii="仿宋_GB2312" w:eastAsia="仿宋_GB2312" w:hint="eastAsia"/>
          <w:sz w:val="30"/>
          <w:szCs w:val="30"/>
        </w:rPr>
        <w:t>年预算数减少</w:t>
      </w:r>
      <w:r w:rsidRPr="00D87DD7">
        <w:rPr>
          <w:rFonts w:ascii="仿宋_GB2312" w:eastAsia="仿宋_GB2312"/>
          <w:sz w:val="30"/>
          <w:szCs w:val="30"/>
        </w:rPr>
        <w:t>8.28</w:t>
      </w:r>
      <w:r w:rsidRPr="00D87DD7">
        <w:rPr>
          <w:rFonts w:ascii="仿宋_GB2312" w:eastAsia="仿宋_GB2312" w:hint="eastAsia"/>
          <w:sz w:val="30"/>
          <w:szCs w:val="30"/>
        </w:rPr>
        <w:t>万元，原因是厉行节俭。</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2015</w:t>
      </w:r>
      <w:r w:rsidRPr="00D87DD7">
        <w:rPr>
          <w:rFonts w:ascii="仿宋_GB2312" w:eastAsia="仿宋_GB2312" w:hint="eastAsia"/>
          <w:sz w:val="30"/>
          <w:szCs w:val="30"/>
        </w:rPr>
        <w:t>年财政拨款支出按用途划分，基本支出</w:t>
      </w:r>
      <w:r w:rsidRPr="00D87DD7">
        <w:rPr>
          <w:rFonts w:ascii="仿宋_GB2312" w:eastAsia="仿宋_GB2312"/>
          <w:sz w:val="30"/>
          <w:szCs w:val="30"/>
        </w:rPr>
        <w:t>267.07</w:t>
      </w:r>
      <w:r w:rsidRPr="00D87DD7">
        <w:rPr>
          <w:rFonts w:ascii="仿宋_GB2312" w:eastAsia="仿宋_GB2312" w:hint="eastAsia"/>
          <w:sz w:val="30"/>
          <w:szCs w:val="30"/>
        </w:rPr>
        <w:t>万元，占</w:t>
      </w:r>
      <w:r w:rsidRPr="00D87DD7">
        <w:rPr>
          <w:rFonts w:ascii="仿宋_GB2312" w:eastAsia="仿宋_GB2312"/>
          <w:sz w:val="30"/>
          <w:szCs w:val="30"/>
        </w:rPr>
        <w:t>80.76%</w:t>
      </w:r>
      <w:r w:rsidRPr="00D87DD7">
        <w:rPr>
          <w:rFonts w:ascii="仿宋_GB2312" w:eastAsia="仿宋_GB2312" w:hint="eastAsia"/>
          <w:sz w:val="30"/>
          <w:szCs w:val="30"/>
        </w:rPr>
        <w:t>，其中：工资福利支出</w:t>
      </w:r>
      <w:r w:rsidRPr="00D87DD7">
        <w:rPr>
          <w:rFonts w:ascii="仿宋_GB2312" w:eastAsia="仿宋_GB2312"/>
          <w:sz w:val="30"/>
          <w:szCs w:val="30"/>
        </w:rPr>
        <w:t>87.06</w:t>
      </w:r>
      <w:r w:rsidRPr="00D87DD7">
        <w:rPr>
          <w:rFonts w:ascii="仿宋_GB2312" w:eastAsia="仿宋_GB2312" w:hint="eastAsia"/>
          <w:sz w:val="30"/>
          <w:szCs w:val="30"/>
        </w:rPr>
        <w:t>万元，对个人和家庭的补助</w:t>
      </w:r>
      <w:r w:rsidRPr="00D87DD7">
        <w:rPr>
          <w:rFonts w:ascii="仿宋_GB2312" w:eastAsia="仿宋_GB2312"/>
          <w:sz w:val="30"/>
          <w:szCs w:val="30"/>
        </w:rPr>
        <w:t>177.17</w:t>
      </w:r>
      <w:r w:rsidRPr="00D87DD7">
        <w:rPr>
          <w:rFonts w:ascii="仿宋_GB2312" w:eastAsia="仿宋_GB2312" w:hint="eastAsia"/>
          <w:sz w:val="30"/>
          <w:szCs w:val="30"/>
        </w:rPr>
        <w:t>万元，商品和服务支出</w:t>
      </w:r>
      <w:r w:rsidRPr="00D87DD7">
        <w:rPr>
          <w:rFonts w:ascii="仿宋_GB2312" w:eastAsia="仿宋_GB2312"/>
          <w:sz w:val="30"/>
          <w:szCs w:val="30"/>
        </w:rPr>
        <w:t>2.84</w:t>
      </w:r>
      <w:r w:rsidRPr="00D87DD7">
        <w:rPr>
          <w:rFonts w:ascii="仿宋_GB2312" w:eastAsia="仿宋_GB2312" w:hint="eastAsia"/>
          <w:sz w:val="30"/>
          <w:szCs w:val="30"/>
        </w:rPr>
        <w:t>万元，其他资本性支出等支出</w:t>
      </w:r>
      <w:r w:rsidRPr="00D87DD7">
        <w:rPr>
          <w:rFonts w:ascii="仿宋_GB2312" w:eastAsia="仿宋_GB2312"/>
          <w:sz w:val="30"/>
          <w:szCs w:val="30"/>
        </w:rPr>
        <w:t>0</w:t>
      </w:r>
      <w:r w:rsidRPr="00D87DD7">
        <w:rPr>
          <w:rFonts w:ascii="仿宋_GB2312" w:eastAsia="仿宋_GB2312" w:hint="eastAsia"/>
          <w:sz w:val="30"/>
          <w:szCs w:val="30"/>
        </w:rPr>
        <w:t>万元；项目支出决算</w:t>
      </w:r>
      <w:r w:rsidRPr="00D87DD7">
        <w:rPr>
          <w:rFonts w:ascii="仿宋_GB2312" w:eastAsia="仿宋_GB2312"/>
          <w:sz w:val="30"/>
          <w:szCs w:val="30"/>
        </w:rPr>
        <w:t>63.62</w:t>
      </w:r>
      <w:r w:rsidRPr="00D87DD7">
        <w:rPr>
          <w:rFonts w:ascii="仿宋_GB2312" w:eastAsia="仿宋_GB2312" w:hint="eastAsia"/>
          <w:sz w:val="30"/>
          <w:szCs w:val="30"/>
        </w:rPr>
        <w:t>万元，占</w:t>
      </w:r>
      <w:r w:rsidRPr="00D87DD7">
        <w:rPr>
          <w:rFonts w:ascii="仿宋_GB2312" w:eastAsia="仿宋_GB2312"/>
          <w:sz w:val="30"/>
          <w:szCs w:val="30"/>
        </w:rPr>
        <w:t>19.24%</w:t>
      </w:r>
      <w:r w:rsidRPr="00D87DD7">
        <w:rPr>
          <w:rFonts w:ascii="仿宋_GB2312" w:eastAsia="仿宋_GB2312" w:hint="eastAsia"/>
          <w:sz w:val="30"/>
          <w:szCs w:val="30"/>
        </w:rPr>
        <w:t>，主要支出项目有民主党派及工商联事务、统战事务。</w:t>
      </w:r>
    </w:p>
    <w:p w:rsidR="00E55CA2" w:rsidRPr="00D87DD7" w:rsidRDefault="00E55CA2" w:rsidP="00524A95">
      <w:pPr>
        <w:spacing w:line="600" w:lineRule="exact"/>
        <w:ind w:rightChars="-24" w:right="31680" w:firstLineChars="196" w:firstLine="31680"/>
        <w:rPr>
          <w:rFonts w:ascii="宋体"/>
          <w:b/>
          <w:sz w:val="32"/>
          <w:szCs w:val="32"/>
        </w:rPr>
      </w:pPr>
      <w:r w:rsidRPr="00D87DD7">
        <w:rPr>
          <w:rFonts w:ascii="宋体" w:hAnsi="宋体" w:hint="eastAsia"/>
          <w:b/>
          <w:sz w:val="32"/>
          <w:szCs w:val="32"/>
        </w:rPr>
        <w:t>（三）“三公”经费支出说明</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2015</w:t>
      </w:r>
      <w:r w:rsidRPr="00D87DD7">
        <w:rPr>
          <w:rFonts w:ascii="仿宋_GB2312" w:eastAsia="仿宋_GB2312" w:hint="eastAsia"/>
          <w:sz w:val="30"/>
          <w:szCs w:val="30"/>
        </w:rPr>
        <w:t>年“三公”经费财政拨款支出</w:t>
      </w:r>
      <w:r w:rsidRPr="00D87DD7">
        <w:rPr>
          <w:rFonts w:ascii="仿宋_GB2312" w:eastAsia="仿宋_GB2312"/>
          <w:sz w:val="30"/>
          <w:szCs w:val="30"/>
        </w:rPr>
        <w:t>11.3</w:t>
      </w:r>
      <w:r w:rsidRPr="00D87DD7">
        <w:rPr>
          <w:rFonts w:ascii="仿宋_GB2312" w:eastAsia="仿宋_GB2312" w:hint="eastAsia"/>
          <w:sz w:val="30"/>
          <w:szCs w:val="30"/>
        </w:rPr>
        <w:t>万元，比</w:t>
      </w:r>
      <w:r w:rsidRPr="00D87DD7">
        <w:rPr>
          <w:rFonts w:ascii="仿宋_GB2312" w:eastAsia="仿宋_GB2312"/>
          <w:sz w:val="30"/>
          <w:szCs w:val="30"/>
        </w:rPr>
        <w:t>2014</w:t>
      </w:r>
      <w:r w:rsidRPr="00D87DD7">
        <w:rPr>
          <w:rFonts w:ascii="仿宋_GB2312" w:eastAsia="仿宋_GB2312" w:hint="eastAsia"/>
          <w:sz w:val="30"/>
          <w:szCs w:val="30"/>
        </w:rPr>
        <w:t>年决算数减少</w:t>
      </w:r>
      <w:r w:rsidRPr="00D87DD7">
        <w:rPr>
          <w:rFonts w:ascii="仿宋_GB2312" w:eastAsia="仿宋_GB2312"/>
          <w:sz w:val="30"/>
          <w:szCs w:val="30"/>
        </w:rPr>
        <w:t>0.01</w:t>
      </w:r>
      <w:r w:rsidRPr="00D87DD7">
        <w:rPr>
          <w:rFonts w:ascii="仿宋_GB2312" w:eastAsia="仿宋_GB2312" w:hint="eastAsia"/>
          <w:sz w:val="30"/>
          <w:szCs w:val="30"/>
        </w:rPr>
        <w:t>万元，比</w:t>
      </w:r>
      <w:r w:rsidRPr="00D87DD7">
        <w:rPr>
          <w:rFonts w:ascii="仿宋_GB2312" w:eastAsia="仿宋_GB2312"/>
          <w:sz w:val="30"/>
          <w:szCs w:val="30"/>
        </w:rPr>
        <w:t>2015</w:t>
      </w:r>
      <w:r w:rsidRPr="00D87DD7">
        <w:rPr>
          <w:rFonts w:ascii="仿宋_GB2312" w:eastAsia="仿宋_GB2312" w:hint="eastAsia"/>
          <w:sz w:val="30"/>
          <w:szCs w:val="30"/>
        </w:rPr>
        <w:t>年预算数减少</w:t>
      </w:r>
      <w:r w:rsidRPr="00D87DD7">
        <w:rPr>
          <w:rFonts w:ascii="仿宋_GB2312" w:eastAsia="仿宋_GB2312"/>
          <w:sz w:val="30"/>
          <w:szCs w:val="30"/>
        </w:rPr>
        <w:t>6.7</w:t>
      </w:r>
      <w:r w:rsidRPr="00D87DD7">
        <w:rPr>
          <w:rFonts w:ascii="仿宋_GB2312" w:eastAsia="仿宋_GB2312" w:hint="eastAsia"/>
          <w:sz w:val="30"/>
          <w:szCs w:val="30"/>
        </w:rPr>
        <w:t>万元，原因是厉行节俭。具体情况如下：</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1.</w:t>
      </w:r>
      <w:r w:rsidRPr="00D87DD7">
        <w:rPr>
          <w:rFonts w:ascii="仿宋_GB2312" w:eastAsia="仿宋_GB2312" w:hint="eastAsia"/>
          <w:sz w:val="30"/>
          <w:szCs w:val="30"/>
        </w:rPr>
        <w:t>全年使用财政拨款安排区委统战部出境团组数为</w:t>
      </w:r>
      <w:r>
        <w:rPr>
          <w:rFonts w:ascii="仿宋_GB2312" w:eastAsia="仿宋_GB2312"/>
          <w:sz w:val="30"/>
          <w:szCs w:val="30"/>
        </w:rPr>
        <w:t>2</w:t>
      </w:r>
      <w:r w:rsidRPr="00D87DD7">
        <w:rPr>
          <w:rFonts w:ascii="仿宋_GB2312" w:eastAsia="仿宋_GB2312" w:hint="eastAsia"/>
          <w:sz w:val="30"/>
          <w:szCs w:val="30"/>
        </w:rPr>
        <w:t>个、</w:t>
      </w:r>
      <w:r>
        <w:rPr>
          <w:rFonts w:ascii="仿宋_GB2312" w:eastAsia="仿宋_GB2312"/>
          <w:sz w:val="30"/>
          <w:szCs w:val="30"/>
        </w:rPr>
        <w:t>5</w:t>
      </w:r>
      <w:r w:rsidRPr="00D87DD7">
        <w:rPr>
          <w:rFonts w:ascii="仿宋_GB2312" w:eastAsia="仿宋_GB2312"/>
          <w:sz w:val="30"/>
          <w:szCs w:val="30"/>
        </w:rPr>
        <w:t xml:space="preserve">  </w:t>
      </w:r>
      <w:r w:rsidRPr="00D87DD7">
        <w:rPr>
          <w:rFonts w:ascii="仿宋_GB2312" w:eastAsia="仿宋_GB2312" w:hint="eastAsia"/>
          <w:sz w:val="30"/>
          <w:szCs w:val="30"/>
        </w:rPr>
        <w:t>人次，因公出国（境）费支出</w:t>
      </w:r>
      <w:r w:rsidRPr="00D87DD7">
        <w:rPr>
          <w:rFonts w:ascii="仿宋_GB2312" w:eastAsia="仿宋_GB2312"/>
          <w:sz w:val="30"/>
          <w:szCs w:val="30"/>
        </w:rPr>
        <w:t>5.83</w:t>
      </w:r>
      <w:r w:rsidRPr="00D87DD7">
        <w:rPr>
          <w:rFonts w:ascii="仿宋_GB2312" w:eastAsia="仿宋_GB2312" w:hint="eastAsia"/>
          <w:sz w:val="30"/>
          <w:szCs w:val="30"/>
        </w:rPr>
        <w:t>万元，比</w:t>
      </w:r>
      <w:r w:rsidRPr="00D87DD7">
        <w:rPr>
          <w:rFonts w:ascii="仿宋_GB2312" w:eastAsia="仿宋_GB2312"/>
          <w:sz w:val="30"/>
          <w:szCs w:val="30"/>
        </w:rPr>
        <w:t>2014</w:t>
      </w:r>
      <w:r w:rsidRPr="00D87DD7">
        <w:rPr>
          <w:rFonts w:ascii="仿宋_GB2312" w:eastAsia="仿宋_GB2312" w:hint="eastAsia"/>
          <w:sz w:val="30"/>
          <w:szCs w:val="30"/>
        </w:rPr>
        <w:t>年决算数</w:t>
      </w:r>
      <w:r>
        <w:rPr>
          <w:rFonts w:ascii="仿宋_GB2312" w:eastAsia="仿宋_GB2312" w:hint="eastAsia"/>
          <w:sz w:val="30"/>
          <w:szCs w:val="30"/>
        </w:rPr>
        <w:t>增加</w:t>
      </w:r>
      <w:r w:rsidRPr="00D87DD7">
        <w:rPr>
          <w:rFonts w:ascii="仿宋_GB2312" w:eastAsia="仿宋_GB2312"/>
          <w:sz w:val="30"/>
          <w:szCs w:val="30"/>
        </w:rPr>
        <w:t>2.4</w:t>
      </w:r>
      <w:r w:rsidRPr="00D87DD7">
        <w:rPr>
          <w:rFonts w:ascii="仿宋_GB2312" w:eastAsia="仿宋_GB2312" w:hint="eastAsia"/>
          <w:sz w:val="30"/>
          <w:szCs w:val="30"/>
        </w:rPr>
        <w:t>万元，比</w:t>
      </w:r>
      <w:r w:rsidRPr="00D87DD7">
        <w:rPr>
          <w:rFonts w:ascii="仿宋_GB2312" w:eastAsia="仿宋_GB2312"/>
          <w:sz w:val="30"/>
          <w:szCs w:val="30"/>
        </w:rPr>
        <w:t>2015</w:t>
      </w:r>
      <w:r w:rsidRPr="00D87DD7">
        <w:rPr>
          <w:rFonts w:ascii="仿宋_GB2312" w:eastAsia="仿宋_GB2312" w:hint="eastAsia"/>
          <w:sz w:val="30"/>
          <w:szCs w:val="30"/>
        </w:rPr>
        <w:t>年预算数减少</w:t>
      </w:r>
      <w:r w:rsidRPr="00D87DD7">
        <w:rPr>
          <w:rFonts w:ascii="仿宋_GB2312" w:eastAsia="仿宋_GB2312"/>
          <w:sz w:val="30"/>
          <w:szCs w:val="30"/>
        </w:rPr>
        <w:t>4.17</w:t>
      </w:r>
      <w:r w:rsidRPr="00D87DD7">
        <w:rPr>
          <w:rFonts w:ascii="仿宋_GB2312" w:eastAsia="仿宋_GB2312" w:hint="eastAsia"/>
          <w:sz w:val="30"/>
          <w:szCs w:val="30"/>
        </w:rPr>
        <w:t>万元，原因是开展专项</w:t>
      </w:r>
      <w:r>
        <w:rPr>
          <w:rFonts w:ascii="仿宋_GB2312" w:eastAsia="仿宋_GB2312" w:hint="eastAsia"/>
          <w:sz w:val="30"/>
          <w:szCs w:val="30"/>
        </w:rPr>
        <w:t>活动次数增加</w:t>
      </w:r>
      <w:r w:rsidRPr="00D87DD7">
        <w:rPr>
          <w:rFonts w:ascii="仿宋_GB2312" w:eastAsia="仿宋_GB2312" w:hint="eastAsia"/>
          <w:sz w:val="30"/>
          <w:szCs w:val="30"/>
        </w:rPr>
        <w:t>。开支内容包括：赴香港开展专项活动。</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2.</w:t>
      </w:r>
      <w:r w:rsidRPr="00D87DD7">
        <w:rPr>
          <w:rFonts w:ascii="仿宋_GB2312" w:eastAsia="仿宋_GB2312" w:hint="eastAsia"/>
          <w:sz w:val="30"/>
          <w:szCs w:val="30"/>
        </w:rPr>
        <w:t>公务用车购置及运行维护费支出</w:t>
      </w:r>
      <w:r w:rsidRPr="00D87DD7">
        <w:rPr>
          <w:rFonts w:ascii="仿宋_GB2312" w:eastAsia="仿宋_GB2312"/>
          <w:sz w:val="30"/>
          <w:szCs w:val="30"/>
        </w:rPr>
        <w:t>5.32</w:t>
      </w:r>
      <w:r w:rsidRPr="00D87DD7">
        <w:rPr>
          <w:rFonts w:ascii="仿宋_GB2312" w:eastAsia="仿宋_GB2312" w:hint="eastAsia"/>
          <w:sz w:val="30"/>
          <w:szCs w:val="30"/>
        </w:rPr>
        <w:t>万元，比</w:t>
      </w:r>
      <w:r w:rsidRPr="00D87DD7">
        <w:rPr>
          <w:rFonts w:ascii="仿宋_GB2312" w:eastAsia="仿宋_GB2312"/>
          <w:sz w:val="30"/>
          <w:szCs w:val="30"/>
        </w:rPr>
        <w:t>2014</w:t>
      </w:r>
      <w:r w:rsidRPr="00D87DD7">
        <w:rPr>
          <w:rFonts w:ascii="仿宋_GB2312" w:eastAsia="仿宋_GB2312" w:hint="eastAsia"/>
          <w:sz w:val="30"/>
          <w:szCs w:val="30"/>
        </w:rPr>
        <w:t>年决算数减少</w:t>
      </w:r>
      <w:r w:rsidRPr="00D87DD7">
        <w:rPr>
          <w:rFonts w:ascii="仿宋_GB2312" w:eastAsia="仿宋_GB2312"/>
          <w:sz w:val="30"/>
          <w:szCs w:val="30"/>
        </w:rPr>
        <w:t>2.56</w:t>
      </w:r>
      <w:r w:rsidRPr="00D87DD7">
        <w:rPr>
          <w:rFonts w:ascii="仿宋_GB2312" w:eastAsia="仿宋_GB2312" w:hint="eastAsia"/>
          <w:sz w:val="30"/>
          <w:szCs w:val="30"/>
        </w:rPr>
        <w:t>万元，比</w:t>
      </w:r>
      <w:r w:rsidRPr="00D87DD7">
        <w:rPr>
          <w:rFonts w:ascii="仿宋_GB2312" w:eastAsia="仿宋_GB2312"/>
          <w:sz w:val="30"/>
          <w:szCs w:val="30"/>
        </w:rPr>
        <w:t>2015</w:t>
      </w:r>
      <w:r w:rsidRPr="00D87DD7">
        <w:rPr>
          <w:rFonts w:ascii="仿宋_GB2312" w:eastAsia="仿宋_GB2312" w:hint="eastAsia"/>
          <w:sz w:val="30"/>
          <w:szCs w:val="30"/>
        </w:rPr>
        <w:t>年预算数减少</w:t>
      </w:r>
      <w:r w:rsidRPr="00D87DD7">
        <w:rPr>
          <w:rFonts w:ascii="仿宋_GB2312" w:eastAsia="仿宋_GB2312"/>
          <w:sz w:val="30"/>
          <w:szCs w:val="30"/>
        </w:rPr>
        <w:t>2.18</w:t>
      </w:r>
      <w:r w:rsidRPr="00D87DD7">
        <w:rPr>
          <w:rFonts w:ascii="仿宋_GB2312" w:eastAsia="仿宋_GB2312" w:hint="eastAsia"/>
          <w:sz w:val="30"/>
          <w:szCs w:val="30"/>
        </w:rPr>
        <w:t>万元，原因是厉行节俭。主要包括：（</w:t>
      </w:r>
      <w:r w:rsidRPr="00D87DD7">
        <w:rPr>
          <w:rFonts w:ascii="仿宋_GB2312" w:eastAsia="仿宋_GB2312"/>
          <w:sz w:val="30"/>
          <w:szCs w:val="30"/>
        </w:rPr>
        <w:t>1</w:t>
      </w:r>
      <w:r w:rsidRPr="00D87DD7">
        <w:rPr>
          <w:rFonts w:ascii="仿宋_GB2312" w:eastAsia="仿宋_GB2312" w:hint="eastAsia"/>
          <w:sz w:val="30"/>
          <w:szCs w:val="30"/>
        </w:rPr>
        <w:t>）报废辆、更新购置</w:t>
      </w:r>
      <w:r w:rsidRPr="00D87DD7">
        <w:rPr>
          <w:rFonts w:ascii="仿宋_GB2312" w:eastAsia="仿宋_GB2312"/>
          <w:sz w:val="30"/>
          <w:szCs w:val="30"/>
        </w:rPr>
        <w:t>0</w:t>
      </w:r>
      <w:r w:rsidRPr="00D87DD7">
        <w:rPr>
          <w:rFonts w:ascii="仿宋_GB2312" w:eastAsia="仿宋_GB2312" w:hint="eastAsia"/>
          <w:sz w:val="30"/>
          <w:szCs w:val="30"/>
        </w:rPr>
        <w:t>辆，购置费支出</w:t>
      </w:r>
      <w:r w:rsidRPr="00D87DD7">
        <w:rPr>
          <w:rFonts w:ascii="仿宋_GB2312" w:eastAsia="仿宋_GB2312"/>
          <w:sz w:val="30"/>
          <w:szCs w:val="30"/>
        </w:rPr>
        <w:t>0</w:t>
      </w:r>
      <w:r w:rsidRPr="00D87DD7">
        <w:rPr>
          <w:rFonts w:ascii="仿宋_GB2312" w:eastAsia="仿宋_GB2312" w:hint="eastAsia"/>
          <w:sz w:val="30"/>
          <w:szCs w:val="30"/>
        </w:rPr>
        <w:t>万元，平均每辆</w:t>
      </w:r>
      <w:r w:rsidRPr="00D87DD7">
        <w:rPr>
          <w:rFonts w:ascii="仿宋_GB2312" w:eastAsia="仿宋_GB2312"/>
          <w:sz w:val="30"/>
          <w:szCs w:val="30"/>
        </w:rPr>
        <w:t>0</w:t>
      </w:r>
      <w:r w:rsidRPr="00D87DD7">
        <w:rPr>
          <w:rFonts w:ascii="仿宋_GB2312" w:eastAsia="仿宋_GB2312" w:hint="eastAsia"/>
          <w:sz w:val="30"/>
          <w:szCs w:val="30"/>
        </w:rPr>
        <w:t>万元；（</w:t>
      </w:r>
      <w:r w:rsidRPr="00D87DD7">
        <w:rPr>
          <w:rFonts w:ascii="仿宋_GB2312" w:eastAsia="仿宋_GB2312"/>
          <w:sz w:val="30"/>
          <w:szCs w:val="30"/>
        </w:rPr>
        <w:t>2</w:t>
      </w:r>
      <w:r w:rsidRPr="00D87DD7">
        <w:rPr>
          <w:rFonts w:ascii="仿宋_GB2312" w:eastAsia="仿宋_GB2312" w:hint="eastAsia"/>
          <w:sz w:val="30"/>
          <w:szCs w:val="30"/>
        </w:rPr>
        <w:t>）公务车保有量</w:t>
      </w:r>
      <w:r>
        <w:rPr>
          <w:rFonts w:ascii="仿宋_GB2312" w:eastAsia="仿宋_GB2312"/>
          <w:sz w:val="30"/>
          <w:szCs w:val="30"/>
        </w:rPr>
        <w:t>3</w:t>
      </w:r>
      <w:r w:rsidRPr="00D87DD7">
        <w:rPr>
          <w:rFonts w:ascii="仿宋_GB2312" w:eastAsia="仿宋_GB2312" w:hint="eastAsia"/>
          <w:sz w:val="30"/>
          <w:szCs w:val="30"/>
        </w:rPr>
        <w:t>辆，全年运行维护费支出</w:t>
      </w:r>
      <w:r w:rsidRPr="00D87DD7">
        <w:rPr>
          <w:rFonts w:ascii="仿宋_GB2312" w:eastAsia="仿宋_GB2312"/>
          <w:sz w:val="30"/>
          <w:szCs w:val="30"/>
        </w:rPr>
        <w:t>5.32</w:t>
      </w:r>
      <w:r w:rsidRPr="00D87DD7">
        <w:rPr>
          <w:rFonts w:ascii="仿宋_GB2312" w:eastAsia="仿宋_GB2312" w:hint="eastAsia"/>
          <w:sz w:val="30"/>
          <w:szCs w:val="30"/>
        </w:rPr>
        <w:t>万元，平均每辆</w:t>
      </w:r>
      <w:r>
        <w:rPr>
          <w:rFonts w:ascii="仿宋_GB2312" w:eastAsia="仿宋_GB2312"/>
          <w:sz w:val="30"/>
          <w:szCs w:val="30"/>
        </w:rPr>
        <w:t>1.77</w:t>
      </w:r>
      <w:r w:rsidRPr="00D87DD7">
        <w:rPr>
          <w:rFonts w:ascii="仿宋_GB2312" w:eastAsia="仿宋_GB2312" w:hint="eastAsia"/>
          <w:sz w:val="30"/>
          <w:szCs w:val="30"/>
        </w:rPr>
        <w:t>万元。</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3.</w:t>
      </w:r>
      <w:r w:rsidRPr="00D87DD7">
        <w:rPr>
          <w:rFonts w:ascii="仿宋_GB2312" w:eastAsia="仿宋_GB2312" w:hint="eastAsia"/>
          <w:sz w:val="30"/>
          <w:szCs w:val="30"/>
        </w:rPr>
        <w:t>公务接待批次</w:t>
      </w:r>
      <w:r w:rsidRPr="00D87DD7">
        <w:rPr>
          <w:rFonts w:ascii="仿宋_GB2312" w:eastAsia="仿宋_GB2312"/>
          <w:sz w:val="30"/>
          <w:szCs w:val="30"/>
        </w:rPr>
        <w:t>1</w:t>
      </w:r>
      <w:r w:rsidRPr="00D87DD7">
        <w:rPr>
          <w:rFonts w:ascii="仿宋_GB2312" w:eastAsia="仿宋_GB2312" w:hint="eastAsia"/>
          <w:sz w:val="30"/>
          <w:szCs w:val="30"/>
        </w:rPr>
        <w:t>批，人数</w:t>
      </w:r>
      <w:r w:rsidRPr="00D87DD7">
        <w:rPr>
          <w:rFonts w:ascii="仿宋_GB2312" w:eastAsia="仿宋_GB2312"/>
          <w:sz w:val="30"/>
          <w:szCs w:val="30"/>
        </w:rPr>
        <w:t>30</w:t>
      </w:r>
      <w:r w:rsidRPr="00D87DD7">
        <w:rPr>
          <w:rFonts w:ascii="仿宋_GB2312" w:eastAsia="仿宋_GB2312" w:hint="eastAsia"/>
          <w:sz w:val="30"/>
          <w:szCs w:val="30"/>
        </w:rPr>
        <w:t>人，公务接待费支出</w:t>
      </w:r>
      <w:r w:rsidRPr="00D87DD7">
        <w:rPr>
          <w:rFonts w:ascii="仿宋_GB2312" w:eastAsia="仿宋_GB2312"/>
          <w:sz w:val="30"/>
          <w:szCs w:val="30"/>
        </w:rPr>
        <w:t>0.15</w:t>
      </w:r>
      <w:r w:rsidRPr="00D87DD7">
        <w:rPr>
          <w:rFonts w:ascii="仿宋_GB2312" w:eastAsia="仿宋_GB2312" w:hint="eastAsia"/>
          <w:sz w:val="30"/>
          <w:szCs w:val="30"/>
        </w:rPr>
        <w:t>万元，比</w:t>
      </w:r>
      <w:r w:rsidRPr="00D87DD7">
        <w:rPr>
          <w:rFonts w:ascii="仿宋_GB2312" w:eastAsia="仿宋_GB2312"/>
          <w:sz w:val="30"/>
          <w:szCs w:val="30"/>
        </w:rPr>
        <w:t>2014</w:t>
      </w:r>
      <w:r w:rsidRPr="00D87DD7">
        <w:rPr>
          <w:rFonts w:ascii="仿宋_GB2312" w:eastAsia="仿宋_GB2312" w:hint="eastAsia"/>
          <w:sz w:val="30"/>
          <w:szCs w:val="30"/>
        </w:rPr>
        <w:t>年决算数增加</w:t>
      </w:r>
      <w:r w:rsidRPr="00D87DD7">
        <w:rPr>
          <w:rFonts w:ascii="仿宋_GB2312" w:eastAsia="仿宋_GB2312"/>
          <w:sz w:val="30"/>
          <w:szCs w:val="30"/>
        </w:rPr>
        <w:t>0.15</w:t>
      </w:r>
      <w:r w:rsidRPr="00D87DD7">
        <w:rPr>
          <w:rFonts w:ascii="仿宋_GB2312" w:eastAsia="仿宋_GB2312" w:hint="eastAsia"/>
          <w:sz w:val="30"/>
          <w:szCs w:val="30"/>
        </w:rPr>
        <w:t>万元，比</w:t>
      </w:r>
      <w:r w:rsidRPr="00D87DD7">
        <w:rPr>
          <w:rFonts w:ascii="仿宋_GB2312" w:eastAsia="仿宋_GB2312"/>
          <w:sz w:val="30"/>
          <w:szCs w:val="30"/>
        </w:rPr>
        <w:t>2015</w:t>
      </w:r>
      <w:r w:rsidRPr="00D87DD7">
        <w:rPr>
          <w:rFonts w:ascii="仿宋_GB2312" w:eastAsia="仿宋_GB2312" w:hint="eastAsia"/>
          <w:sz w:val="30"/>
          <w:szCs w:val="30"/>
        </w:rPr>
        <w:t>年预算数减少</w:t>
      </w:r>
      <w:r w:rsidRPr="00D87DD7">
        <w:rPr>
          <w:rFonts w:ascii="仿宋_GB2312" w:eastAsia="仿宋_GB2312"/>
          <w:sz w:val="30"/>
          <w:szCs w:val="30"/>
        </w:rPr>
        <w:t>0.35</w:t>
      </w:r>
      <w:r w:rsidRPr="00D87DD7">
        <w:rPr>
          <w:rFonts w:ascii="仿宋_GB2312" w:eastAsia="仿宋_GB2312" w:hint="eastAsia"/>
          <w:sz w:val="30"/>
          <w:szCs w:val="30"/>
        </w:rPr>
        <w:t>万元，原因是厉行节俭。</w:t>
      </w:r>
    </w:p>
    <w:p w:rsidR="00E55CA2" w:rsidRPr="00E449CA" w:rsidRDefault="00E55CA2" w:rsidP="00524A95">
      <w:pPr>
        <w:spacing w:line="600" w:lineRule="exact"/>
        <w:ind w:rightChars="-24" w:right="31680" w:firstLineChars="196" w:firstLine="31680"/>
        <w:rPr>
          <w:rFonts w:ascii="宋体"/>
          <w:b/>
          <w:sz w:val="32"/>
          <w:szCs w:val="32"/>
        </w:rPr>
      </w:pPr>
      <w:r w:rsidRPr="00E449CA">
        <w:rPr>
          <w:rFonts w:ascii="宋体" w:hAnsi="宋体" w:hint="eastAsia"/>
          <w:b/>
          <w:sz w:val="32"/>
          <w:szCs w:val="32"/>
        </w:rPr>
        <w:t>（四）机关运行经费支出说明</w:t>
      </w:r>
    </w:p>
    <w:p w:rsidR="00E55CA2"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2015</w:t>
      </w:r>
      <w:r w:rsidRPr="00D87DD7">
        <w:rPr>
          <w:rFonts w:ascii="仿宋_GB2312" w:eastAsia="仿宋_GB2312" w:hint="eastAsia"/>
          <w:sz w:val="30"/>
          <w:szCs w:val="30"/>
        </w:rPr>
        <w:t>年本单位机关运行经费支出</w:t>
      </w:r>
      <w:r w:rsidRPr="00D87DD7">
        <w:rPr>
          <w:rFonts w:ascii="仿宋_GB2312" w:eastAsia="仿宋_GB2312"/>
          <w:sz w:val="30"/>
          <w:szCs w:val="30"/>
        </w:rPr>
        <w:t>2.84</w:t>
      </w:r>
      <w:r w:rsidRPr="00D87DD7">
        <w:rPr>
          <w:rFonts w:ascii="仿宋_GB2312" w:eastAsia="仿宋_GB2312" w:hint="eastAsia"/>
          <w:sz w:val="30"/>
          <w:szCs w:val="30"/>
        </w:rPr>
        <w:t>万元，比</w:t>
      </w:r>
      <w:r w:rsidRPr="00D87DD7">
        <w:rPr>
          <w:rFonts w:ascii="仿宋_GB2312" w:eastAsia="仿宋_GB2312"/>
          <w:sz w:val="30"/>
          <w:szCs w:val="30"/>
        </w:rPr>
        <w:t>2014</w:t>
      </w:r>
      <w:r w:rsidRPr="00D87DD7">
        <w:rPr>
          <w:rFonts w:ascii="仿宋_GB2312" w:eastAsia="仿宋_GB2312" w:hint="eastAsia"/>
          <w:sz w:val="30"/>
          <w:szCs w:val="30"/>
        </w:rPr>
        <w:t>年增加</w:t>
      </w:r>
      <w:r w:rsidRPr="00D87DD7">
        <w:rPr>
          <w:rFonts w:ascii="仿宋_GB2312" w:eastAsia="仿宋_GB2312"/>
          <w:sz w:val="30"/>
          <w:szCs w:val="30"/>
        </w:rPr>
        <w:t>1.63</w:t>
      </w:r>
      <w:r w:rsidRPr="00D87DD7">
        <w:rPr>
          <w:rFonts w:ascii="仿宋_GB2312" w:eastAsia="仿宋_GB2312"/>
          <w:sz w:val="30"/>
          <w:szCs w:val="30"/>
        </w:rPr>
        <w:t> </w:t>
      </w:r>
      <w:r w:rsidRPr="00D87DD7">
        <w:rPr>
          <w:rFonts w:ascii="仿宋_GB2312" w:eastAsia="仿宋_GB2312" w:hint="eastAsia"/>
          <w:sz w:val="30"/>
          <w:szCs w:val="30"/>
        </w:rPr>
        <w:t>万元，增长</w:t>
      </w:r>
      <w:r w:rsidRPr="00D87DD7">
        <w:rPr>
          <w:rFonts w:ascii="仿宋_GB2312" w:eastAsia="仿宋_GB2312"/>
          <w:sz w:val="30"/>
          <w:szCs w:val="30"/>
        </w:rPr>
        <w:t>134%</w:t>
      </w:r>
      <w:r w:rsidRPr="00D87DD7">
        <w:rPr>
          <w:rFonts w:ascii="仿宋_GB2312" w:eastAsia="仿宋_GB2312" w:hint="eastAsia"/>
          <w:sz w:val="30"/>
          <w:szCs w:val="30"/>
        </w:rPr>
        <w:t>。主要原因是支付个人交通补贴费。</w:t>
      </w:r>
      <w:r w:rsidRPr="00D87DD7">
        <w:rPr>
          <w:rFonts w:ascii="仿宋_GB2312" w:eastAsia="仿宋_GB2312"/>
          <w:sz w:val="30"/>
          <w:szCs w:val="30"/>
        </w:rPr>
        <w:br/>
      </w:r>
      <w:r>
        <w:rPr>
          <w:rFonts w:ascii="仿宋_GB2312" w:eastAsia="仿宋_GB2312"/>
          <w:sz w:val="30"/>
          <w:szCs w:val="30"/>
        </w:rPr>
        <w:t xml:space="preserve">     </w:t>
      </w:r>
      <w:r w:rsidRPr="00E449CA">
        <w:rPr>
          <w:rFonts w:ascii="宋体" w:hAnsi="宋体" w:hint="eastAsia"/>
          <w:b/>
          <w:sz w:val="32"/>
          <w:szCs w:val="32"/>
        </w:rPr>
        <w:t>（五）政府采购支出说明</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sz w:val="30"/>
          <w:szCs w:val="30"/>
        </w:rPr>
        <w:t>2015</w:t>
      </w:r>
      <w:r w:rsidRPr="00D87DD7">
        <w:rPr>
          <w:rFonts w:ascii="仿宋_GB2312" w:eastAsia="仿宋_GB2312" w:hint="eastAsia"/>
          <w:sz w:val="30"/>
          <w:szCs w:val="30"/>
        </w:rPr>
        <w:t>年本部门（单位）政府采购支出总额</w:t>
      </w:r>
      <w:r w:rsidRPr="00D87DD7">
        <w:rPr>
          <w:rFonts w:ascii="仿宋_GB2312" w:eastAsia="仿宋_GB2312"/>
          <w:sz w:val="30"/>
          <w:szCs w:val="30"/>
        </w:rPr>
        <w:t> </w:t>
      </w:r>
      <w:r w:rsidRPr="00D87DD7">
        <w:rPr>
          <w:rFonts w:ascii="仿宋_GB2312" w:eastAsia="仿宋_GB2312"/>
          <w:sz w:val="30"/>
          <w:szCs w:val="30"/>
        </w:rPr>
        <w:t>1.68</w:t>
      </w:r>
      <w:r w:rsidRPr="00D87DD7">
        <w:rPr>
          <w:rFonts w:ascii="仿宋_GB2312" w:eastAsia="仿宋_GB2312" w:hint="eastAsia"/>
          <w:sz w:val="30"/>
          <w:szCs w:val="30"/>
        </w:rPr>
        <w:t>万元，其中：政府采购货物支出</w:t>
      </w:r>
      <w:r w:rsidRPr="00D87DD7">
        <w:rPr>
          <w:rFonts w:ascii="仿宋_GB2312" w:eastAsia="仿宋_GB2312"/>
          <w:sz w:val="30"/>
          <w:szCs w:val="30"/>
        </w:rPr>
        <w:t> </w:t>
      </w:r>
      <w:r w:rsidRPr="00D87DD7">
        <w:rPr>
          <w:rFonts w:ascii="仿宋_GB2312" w:eastAsia="仿宋_GB2312"/>
          <w:sz w:val="30"/>
          <w:szCs w:val="30"/>
        </w:rPr>
        <w:t>1.68</w:t>
      </w:r>
      <w:r w:rsidRPr="00D87DD7">
        <w:rPr>
          <w:rFonts w:ascii="仿宋_GB2312" w:eastAsia="仿宋_GB2312"/>
          <w:sz w:val="30"/>
          <w:szCs w:val="30"/>
        </w:rPr>
        <w:t> </w:t>
      </w:r>
      <w:r w:rsidRPr="00D87DD7">
        <w:rPr>
          <w:rFonts w:ascii="仿宋_GB2312" w:eastAsia="仿宋_GB2312" w:hint="eastAsia"/>
          <w:sz w:val="30"/>
          <w:szCs w:val="30"/>
        </w:rPr>
        <w:t>万元、政府采购工程支出</w:t>
      </w:r>
      <w:r w:rsidRPr="00D87DD7">
        <w:rPr>
          <w:rFonts w:ascii="仿宋_GB2312" w:eastAsia="仿宋_GB2312"/>
          <w:sz w:val="30"/>
          <w:szCs w:val="30"/>
        </w:rPr>
        <w:t>  </w:t>
      </w:r>
      <w:r w:rsidRPr="00D87DD7">
        <w:rPr>
          <w:rFonts w:ascii="仿宋_GB2312" w:eastAsia="仿宋_GB2312"/>
          <w:sz w:val="30"/>
          <w:szCs w:val="30"/>
        </w:rPr>
        <w:t>0</w:t>
      </w:r>
      <w:r w:rsidRPr="00D87DD7">
        <w:rPr>
          <w:rFonts w:ascii="仿宋_GB2312" w:eastAsia="仿宋_GB2312" w:hint="eastAsia"/>
          <w:sz w:val="30"/>
          <w:szCs w:val="30"/>
        </w:rPr>
        <w:t>万元、政府采购服务支出</w:t>
      </w:r>
      <w:r w:rsidRPr="00D87DD7">
        <w:rPr>
          <w:rFonts w:ascii="仿宋_GB2312" w:eastAsia="仿宋_GB2312"/>
          <w:sz w:val="30"/>
          <w:szCs w:val="30"/>
        </w:rPr>
        <w:t>0</w:t>
      </w:r>
      <w:r w:rsidRPr="00D87DD7">
        <w:rPr>
          <w:rFonts w:ascii="仿宋_GB2312" w:eastAsia="仿宋_GB2312" w:hint="eastAsia"/>
          <w:sz w:val="30"/>
          <w:szCs w:val="30"/>
        </w:rPr>
        <w:t>万元。授予中小企业合同金额</w:t>
      </w:r>
      <w:r w:rsidRPr="00D87DD7">
        <w:rPr>
          <w:rFonts w:ascii="仿宋_GB2312" w:eastAsia="仿宋_GB2312"/>
          <w:sz w:val="30"/>
          <w:szCs w:val="30"/>
        </w:rPr>
        <w:t> </w:t>
      </w:r>
      <w:r w:rsidRPr="00D87DD7">
        <w:rPr>
          <w:rFonts w:ascii="仿宋_GB2312" w:eastAsia="仿宋_GB2312"/>
          <w:sz w:val="30"/>
          <w:szCs w:val="30"/>
        </w:rPr>
        <w:t>1.68</w:t>
      </w:r>
      <w:r w:rsidRPr="00D87DD7">
        <w:rPr>
          <w:rFonts w:ascii="仿宋_GB2312" w:eastAsia="仿宋_GB2312" w:hint="eastAsia"/>
          <w:sz w:val="30"/>
          <w:szCs w:val="30"/>
        </w:rPr>
        <w:t>万元，占政府采购支出总额的</w:t>
      </w:r>
      <w:r w:rsidRPr="00D87DD7">
        <w:rPr>
          <w:rFonts w:ascii="仿宋_GB2312" w:eastAsia="仿宋_GB2312"/>
          <w:sz w:val="30"/>
          <w:szCs w:val="30"/>
        </w:rPr>
        <w:t>100%</w:t>
      </w:r>
      <w:r w:rsidRPr="00D87DD7">
        <w:rPr>
          <w:rFonts w:ascii="仿宋_GB2312" w:eastAsia="仿宋_GB2312" w:hint="eastAsia"/>
          <w:sz w:val="30"/>
          <w:szCs w:val="30"/>
        </w:rPr>
        <w:t>，其中：授予小微企业合同金额</w:t>
      </w:r>
      <w:r w:rsidRPr="00D87DD7">
        <w:rPr>
          <w:rFonts w:ascii="仿宋_GB2312" w:eastAsia="仿宋_GB2312"/>
          <w:sz w:val="30"/>
          <w:szCs w:val="30"/>
        </w:rPr>
        <w:t>0</w:t>
      </w:r>
      <w:r w:rsidRPr="00D87DD7">
        <w:rPr>
          <w:rFonts w:ascii="仿宋_GB2312" w:eastAsia="仿宋_GB2312" w:hint="eastAsia"/>
          <w:sz w:val="30"/>
          <w:szCs w:val="30"/>
        </w:rPr>
        <w:t>万元，占政府采购支出总额的</w:t>
      </w:r>
      <w:r w:rsidRPr="00D87DD7">
        <w:rPr>
          <w:rFonts w:ascii="仿宋_GB2312" w:eastAsia="仿宋_GB2312"/>
          <w:sz w:val="30"/>
          <w:szCs w:val="30"/>
        </w:rPr>
        <w:t>0%</w:t>
      </w:r>
      <w:r w:rsidRPr="00D87DD7">
        <w:rPr>
          <w:rFonts w:ascii="仿宋_GB2312" w:eastAsia="仿宋_GB2312" w:hint="eastAsia"/>
          <w:sz w:val="30"/>
          <w:szCs w:val="30"/>
        </w:rPr>
        <w:t>。</w:t>
      </w:r>
      <w:r w:rsidRPr="00D87DD7">
        <w:rPr>
          <w:rFonts w:ascii="仿宋_GB2312" w:eastAsia="仿宋_GB2312"/>
          <w:sz w:val="30"/>
          <w:szCs w:val="30"/>
        </w:rPr>
        <w:t xml:space="preserve"> </w:t>
      </w:r>
    </w:p>
    <w:p w:rsidR="00E55CA2" w:rsidRPr="00D87DD7" w:rsidRDefault="00E55CA2" w:rsidP="00524A95">
      <w:pPr>
        <w:spacing w:line="600" w:lineRule="exact"/>
        <w:ind w:rightChars="-24" w:right="31680" w:firstLineChars="196" w:firstLine="31680"/>
        <w:rPr>
          <w:rFonts w:ascii="宋体"/>
          <w:b/>
          <w:sz w:val="32"/>
          <w:szCs w:val="32"/>
        </w:rPr>
      </w:pPr>
      <w:r w:rsidRPr="00D87DD7">
        <w:rPr>
          <w:rFonts w:ascii="宋体" w:hAnsi="宋体" w:hint="eastAsia"/>
          <w:b/>
          <w:sz w:val="32"/>
          <w:szCs w:val="32"/>
        </w:rPr>
        <w:t>（六）国有资产占用情况说明</w:t>
      </w:r>
    </w:p>
    <w:p w:rsidR="00E55CA2"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hint="eastAsia"/>
          <w:sz w:val="30"/>
          <w:szCs w:val="30"/>
        </w:rPr>
        <w:t>截至</w:t>
      </w:r>
      <w:r w:rsidRPr="00D87DD7">
        <w:rPr>
          <w:rFonts w:ascii="仿宋_GB2312" w:eastAsia="仿宋_GB2312"/>
          <w:sz w:val="30"/>
          <w:szCs w:val="30"/>
        </w:rPr>
        <w:t>2015</w:t>
      </w:r>
      <w:r w:rsidRPr="00D87DD7">
        <w:rPr>
          <w:rFonts w:ascii="仿宋_GB2312" w:eastAsia="仿宋_GB2312" w:hint="eastAsia"/>
          <w:sz w:val="30"/>
          <w:szCs w:val="30"/>
        </w:rPr>
        <w:t>年</w:t>
      </w:r>
      <w:r w:rsidRPr="00D87DD7">
        <w:rPr>
          <w:rFonts w:ascii="仿宋_GB2312" w:eastAsia="仿宋_GB2312"/>
          <w:sz w:val="30"/>
          <w:szCs w:val="30"/>
        </w:rPr>
        <w:t>12</w:t>
      </w:r>
      <w:r w:rsidRPr="00D87DD7">
        <w:rPr>
          <w:rFonts w:ascii="仿宋_GB2312" w:eastAsia="仿宋_GB2312" w:hint="eastAsia"/>
          <w:sz w:val="30"/>
          <w:szCs w:val="30"/>
        </w:rPr>
        <w:t>月</w:t>
      </w:r>
      <w:r w:rsidRPr="00D87DD7">
        <w:rPr>
          <w:rFonts w:ascii="仿宋_GB2312" w:eastAsia="仿宋_GB2312"/>
          <w:sz w:val="30"/>
          <w:szCs w:val="30"/>
        </w:rPr>
        <w:t>31</w:t>
      </w:r>
      <w:r w:rsidRPr="00D87DD7">
        <w:rPr>
          <w:rFonts w:ascii="仿宋_GB2312" w:eastAsia="仿宋_GB2312" w:hint="eastAsia"/>
          <w:sz w:val="30"/>
          <w:szCs w:val="30"/>
        </w:rPr>
        <w:t>日，本单位共有车辆</w:t>
      </w:r>
      <w:r w:rsidRPr="00D87DD7">
        <w:rPr>
          <w:rFonts w:ascii="仿宋_GB2312" w:eastAsia="仿宋_GB2312"/>
          <w:sz w:val="30"/>
          <w:szCs w:val="30"/>
        </w:rPr>
        <w:t>2</w:t>
      </w:r>
      <w:r w:rsidRPr="00D87DD7">
        <w:rPr>
          <w:rFonts w:ascii="仿宋_GB2312" w:eastAsia="仿宋_GB2312" w:hint="eastAsia"/>
          <w:sz w:val="30"/>
          <w:szCs w:val="30"/>
        </w:rPr>
        <w:t>辆，其中，一般公务用车</w:t>
      </w:r>
      <w:r w:rsidRPr="00D87DD7">
        <w:rPr>
          <w:rFonts w:ascii="仿宋_GB2312" w:eastAsia="仿宋_GB2312"/>
          <w:sz w:val="30"/>
          <w:szCs w:val="30"/>
        </w:rPr>
        <w:t>1</w:t>
      </w:r>
      <w:r w:rsidRPr="00D87DD7">
        <w:rPr>
          <w:rFonts w:ascii="仿宋_GB2312" w:eastAsia="仿宋_GB2312" w:hint="eastAsia"/>
          <w:sz w:val="30"/>
          <w:szCs w:val="30"/>
        </w:rPr>
        <w:t>辆、拟报废车辆</w:t>
      </w:r>
      <w:r w:rsidRPr="00D87DD7">
        <w:rPr>
          <w:rFonts w:ascii="仿宋_GB2312" w:eastAsia="仿宋_GB2312"/>
          <w:sz w:val="30"/>
          <w:szCs w:val="30"/>
        </w:rPr>
        <w:t>1</w:t>
      </w:r>
      <w:r w:rsidRPr="00D87DD7">
        <w:rPr>
          <w:rFonts w:ascii="仿宋_GB2312" w:eastAsia="仿宋_GB2312" w:hint="eastAsia"/>
          <w:sz w:val="30"/>
          <w:szCs w:val="30"/>
        </w:rPr>
        <w:t>辆；单位价值</w:t>
      </w:r>
      <w:r w:rsidRPr="00D87DD7">
        <w:rPr>
          <w:rFonts w:ascii="仿宋_GB2312" w:eastAsia="仿宋_GB2312"/>
          <w:sz w:val="30"/>
          <w:szCs w:val="30"/>
        </w:rPr>
        <w:t>200</w:t>
      </w:r>
      <w:r w:rsidRPr="00D87DD7">
        <w:rPr>
          <w:rFonts w:ascii="仿宋_GB2312" w:eastAsia="仿宋_GB2312" w:hint="eastAsia"/>
          <w:sz w:val="30"/>
          <w:szCs w:val="30"/>
        </w:rPr>
        <w:t>万元以上大型设备</w:t>
      </w:r>
      <w:r w:rsidRPr="00D87DD7">
        <w:rPr>
          <w:rFonts w:ascii="仿宋_GB2312" w:eastAsia="仿宋_GB2312"/>
          <w:sz w:val="30"/>
          <w:szCs w:val="30"/>
        </w:rPr>
        <w:t>0</w:t>
      </w:r>
      <w:r w:rsidRPr="00D87DD7">
        <w:rPr>
          <w:rFonts w:ascii="仿宋_GB2312" w:eastAsia="仿宋_GB2312" w:hint="eastAsia"/>
          <w:sz w:val="30"/>
          <w:szCs w:val="30"/>
        </w:rPr>
        <w:t>台（套）。</w:t>
      </w:r>
    </w:p>
    <w:p w:rsidR="00E55CA2" w:rsidRPr="00606CAF" w:rsidRDefault="00E55CA2" w:rsidP="00524A95">
      <w:pPr>
        <w:tabs>
          <w:tab w:val="left" w:pos="6840"/>
        </w:tabs>
        <w:spacing w:line="600" w:lineRule="exact"/>
        <w:ind w:leftChars="-88" w:left="31680" w:rightChars="-150" w:right="31680" w:firstLine="643"/>
        <w:rPr>
          <w:rFonts w:ascii="宋体"/>
          <w:b/>
          <w:sz w:val="32"/>
          <w:szCs w:val="32"/>
        </w:rPr>
      </w:pPr>
      <w:r>
        <w:rPr>
          <w:rFonts w:ascii="宋体" w:hAnsi="宋体" w:hint="eastAsia"/>
          <w:b/>
          <w:sz w:val="32"/>
          <w:szCs w:val="32"/>
        </w:rPr>
        <w:t>（七）</w:t>
      </w:r>
      <w:r w:rsidRPr="00606CAF">
        <w:rPr>
          <w:rFonts w:ascii="宋体" w:hAnsi="宋体" w:hint="eastAsia"/>
          <w:b/>
          <w:sz w:val="32"/>
          <w:szCs w:val="32"/>
        </w:rPr>
        <w:t>预算绩效管理工作开展情况说明</w:t>
      </w:r>
      <w:r w:rsidRPr="00606CAF">
        <w:rPr>
          <w:rFonts w:ascii="宋体"/>
          <w:b/>
          <w:sz w:val="32"/>
          <w:szCs w:val="32"/>
        </w:rPr>
        <w:tab/>
      </w:r>
    </w:p>
    <w:p w:rsidR="00E55CA2" w:rsidRPr="00E46C1C" w:rsidRDefault="00E55CA2" w:rsidP="00524A95">
      <w:pPr>
        <w:spacing w:line="600" w:lineRule="exact"/>
        <w:ind w:firstLineChars="250" w:firstLine="31680"/>
        <w:rPr>
          <w:rFonts w:ascii="仿宋_GB2312" w:eastAsia="仿宋_GB2312"/>
          <w:sz w:val="30"/>
          <w:szCs w:val="30"/>
        </w:rPr>
      </w:pPr>
      <w:r w:rsidRPr="00E46C1C">
        <w:rPr>
          <w:rFonts w:ascii="仿宋_GB2312" w:eastAsia="仿宋_GB2312" w:hint="eastAsia"/>
          <w:sz w:val="30"/>
          <w:szCs w:val="30"/>
        </w:rPr>
        <w:t>主要民生项目包括：</w:t>
      </w:r>
      <w:r w:rsidRPr="00E46C1C">
        <w:rPr>
          <w:rFonts w:ascii="仿宋_GB2312" w:eastAsia="仿宋_GB2312"/>
          <w:sz w:val="30"/>
          <w:szCs w:val="30"/>
        </w:rPr>
        <w:t>2015</w:t>
      </w:r>
      <w:r w:rsidRPr="00E46C1C">
        <w:rPr>
          <w:rFonts w:ascii="仿宋_GB2312" w:eastAsia="仿宋_GB2312" w:hint="eastAsia"/>
          <w:sz w:val="30"/>
          <w:szCs w:val="30"/>
        </w:rPr>
        <w:t>年度没有主要民生项目收支。</w:t>
      </w:r>
    </w:p>
    <w:p w:rsidR="00E55CA2" w:rsidRPr="00E46C1C" w:rsidRDefault="00E55CA2" w:rsidP="00524A95">
      <w:pPr>
        <w:spacing w:line="600" w:lineRule="exact"/>
        <w:ind w:firstLineChars="250" w:firstLine="31680"/>
        <w:rPr>
          <w:rFonts w:ascii="仿宋_GB2312" w:eastAsia="仿宋_GB2312"/>
          <w:sz w:val="30"/>
          <w:szCs w:val="30"/>
        </w:rPr>
      </w:pPr>
      <w:r w:rsidRPr="00E46C1C">
        <w:rPr>
          <w:rFonts w:ascii="仿宋_GB2312" w:eastAsia="仿宋_GB2312" w:hint="eastAsia"/>
          <w:sz w:val="30"/>
          <w:szCs w:val="30"/>
        </w:rPr>
        <w:t>重点支出项目包括：</w:t>
      </w:r>
      <w:r w:rsidRPr="00E46C1C">
        <w:rPr>
          <w:rFonts w:ascii="仿宋_GB2312" w:eastAsia="仿宋_GB2312"/>
          <w:sz w:val="30"/>
          <w:szCs w:val="30"/>
        </w:rPr>
        <w:t>1</w:t>
      </w:r>
      <w:r w:rsidRPr="00E46C1C">
        <w:rPr>
          <w:rFonts w:ascii="仿宋_GB2312" w:eastAsia="仿宋_GB2312" w:hint="eastAsia"/>
          <w:sz w:val="30"/>
          <w:szCs w:val="30"/>
        </w:rPr>
        <w:t>、按照有关文件规定组织我们各民主党派主要负责同志召开暑期座谈会，赴珠三角开展调研学习工作；</w:t>
      </w:r>
      <w:r w:rsidRPr="00E46C1C">
        <w:rPr>
          <w:rFonts w:ascii="仿宋_GB2312" w:eastAsia="仿宋_GB2312"/>
          <w:sz w:val="30"/>
          <w:szCs w:val="30"/>
        </w:rPr>
        <w:t>2</w:t>
      </w:r>
      <w:r w:rsidRPr="00E46C1C">
        <w:rPr>
          <w:rFonts w:ascii="仿宋_GB2312" w:eastAsia="仿宋_GB2312" w:hint="eastAsia"/>
          <w:sz w:val="30"/>
          <w:szCs w:val="30"/>
        </w:rPr>
        <w:t>、</w:t>
      </w:r>
      <w:r>
        <w:rPr>
          <w:rFonts w:ascii="仿宋_GB2312" w:eastAsia="仿宋_GB2312" w:hint="eastAsia"/>
          <w:sz w:val="30"/>
          <w:szCs w:val="30"/>
        </w:rPr>
        <w:t>开展基层民宗助理员培训班开展相关业务培训等</w:t>
      </w:r>
      <w:r w:rsidRPr="00E46C1C">
        <w:rPr>
          <w:rFonts w:ascii="仿宋_GB2312" w:eastAsia="仿宋_GB2312" w:hint="eastAsia"/>
          <w:sz w:val="30"/>
          <w:szCs w:val="30"/>
        </w:rPr>
        <w:t>。</w:t>
      </w:r>
    </w:p>
    <w:p w:rsidR="00E55CA2" w:rsidRPr="00D87DD7" w:rsidRDefault="00E55CA2" w:rsidP="00524A95">
      <w:pPr>
        <w:spacing w:line="600" w:lineRule="exact"/>
        <w:ind w:rightChars="-24" w:right="31680" w:firstLineChars="196" w:firstLine="31680"/>
        <w:rPr>
          <w:rFonts w:ascii="宋体"/>
          <w:b/>
          <w:sz w:val="32"/>
          <w:szCs w:val="32"/>
        </w:rPr>
      </w:pPr>
      <w:r w:rsidRPr="00D87DD7">
        <w:rPr>
          <w:rFonts w:ascii="宋体" w:hAnsi="宋体" w:hint="eastAsia"/>
          <w:b/>
          <w:sz w:val="32"/>
          <w:szCs w:val="32"/>
        </w:rPr>
        <w:t>三、专业名词解释</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hint="eastAsia"/>
          <w:sz w:val="30"/>
          <w:szCs w:val="30"/>
        </w:rPr>
        <w:t>财政拨款收入：是指一般公共预算和政府性基金的拨款；</w:t>
      </w:r>
    </w:p>
    <w:p w:rsidR="00E55CA2" w:rsidRPr="00D87DD7"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hint="eastAsia"/>
          <w:sz w:val="30"/>
          <w:szCs w:val="30"/>
        </w:rPr>
        <w:t>财政拨款支出：是指使用一般公共预算和政府性基金拨款的支出；</w:t>
      </w:r>
    </w:p>
    <w:p w:rsidR="00E55CA2" w:rsidRDefault="00E55CA2" w:rsidP="00524A95">
      <w:pPr>
        <w:spacing w:line="600" w:lineRule="exact"/>
        <w:ind w:firstLineChars="250" w:firstLine="31680"/>
        <w:rPr>
          <w:rFonts w:ascii="仿宋_GB2312" w:eastAsia="仿宋_GB2312"/>
          <w:sz w:val="30"/>
          <w:szCs w:val="30"/>
        </w:rPr>
      </w:pPr>
      <w:r w:rsidRPr="00D87DD7">
        <w:rPr>
          <w:rFonts w:ascii="仿宋_GB2312" w:eastAsia="仿宋_GB2312" w:hint="eastAsia"/>
          <w:sz w:val="30"/>
          <w:szCs w:val="30"/>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r>
        <w:rPr>
          <w:rFonts w:ascii="仿宋_GB2312" w:eastAsia="仿宋_GB2312" w:hint="eastAsia"/>
          <w:sz w:val="30"/>
          <w:szCs w:val="30"/>
        </w:rPr>
        <w:t>。</w:t>
      </w:r>
    </w:p>
    <w:p w:rsidR="00E55CA2" w:rsidRDefault="00E55CA2" w:rsidP="00524A95">
      <w:pPr>
        <w:ind w:firstLineChars="250" w:firstLine="31680"/>
        <w:rPr>
          <w:rFonts w:ascii="仿宋_GB2312" w:eastAsia="仿宋_GB2312"/>
          <w:sz w:val="30"/>
          <w:szCs w:val="30"/>
        </w:rPr>
      </w:pPr>
    </w:p>
    <w:p w:rsidR="00E55CA2" w:rsidRDefault="00E55CA2" w:rsidP="00524A95">
      <w:pPr>
        <w:ind w:right="150" w:firstLineChars="250" w:firstLine="31680"/>
        <w:jc w:val="right"/>
        <w:rPr>
          <w:rFonts w:ascii="仿宋_GB2312" w:eastAsia="仿宋_GB2312"/>
          <w:sz w:val="30"/>
          <w:szCs w:val="30"/>
        </w:rPr>
      </w:pPr>
    </w:p>
    <w:p w:rsidR="00E55CA2" w:rsidRDefault="00E55CA2" w:rsidP="00524A95">
      <w:pPr>
        <w:ind w:right="150" w:firstLineChars="250" w:firstLine="31680"/>
        <w:jc w:val="right"/>
        <w:rPr>
          <w:rFonts w:ascii="仿宋_GB2312" w:eastAsia="仿宋_GB2312"/>
          <w:sz w:val="30"/>
          <w:szCs w:val="30"/>
        </w:rPr>
      </w:pPr>
    </w:p>
    <w:p w:rsidR="00E55CA2" w:rsidRDefault="00E55CA2" w:rsidP="00524A95">
      <w:pPr>
        <w:ind w:right="150" w:firstLineChars="250" w:firstLine="31680"/>
        <w:jc w:val="right"/>
        <w:rPr>
          <w:rFonts w:ascii="仿宋_GB2312" w:eastAsia="仿宋_GB2312"/>
          <w:sz w:val="30"/>
          <w:szCs w:val="30"/>
        </w:rPr>
      </w:pPr>
      <w:r>
        <w:rPr>
          <w:rFonts w:ascii="仿宋_GB2312" w:eastAsia="仿宋_GB2312" w:hint="eastAsia"/>
          <w:sz w:val="30"/>
          <w:szCs w:val="30"/>
        </w:rPr>
        <w:t>金平区委统战部</w:t>
      </w:r>
    </w:p>
    <w:p w:rsidR="00E55CA2" w:rsidRPr="00D87DD7" w:rsidRDefault="00E55CA2" w:rsidP="00524A95">
      <w:pPr>
        <w:ind w:firstLineChars="250" w:firstLine="31680"/>
        <w:jc w:val="right"/>
        <w:rPr>
          <w:rFonts w:ascii="仿宋_GB2312" w:eastAsia="仿宋_GB2312"/>
          <w:sz w:val="30"/>
          <w:szCs w:val="30"/>
        </w:rPr>
      </w:pPr>
      <w:r>
        <w:rPr>
          <w:rFonts w:ascii="仿宋_GB2312" w:eastAsia="仿宋_GB2312"/>
          <w:sz w:val="30"/>
          <w:szCs w:val="30"/>
        </w:rPr>
        <w:t>2016</w:t>
      </w:r>
      <w:r>
        <w:rPr>
          <w:rFonts w:ascii="仿宋_GB2312" w:eastAsia="仿宋_GB2312" w:hint="eastAsia"/>
          <w:sz w:val="30"/>
          <w:szCs w:val="30"/>
        </w:rPr>
        <w:t>年</w:t>
      </w:r>
      <w:r>
        <w:rPr>
          <w:rFonts w:ascii="仿宋_GB2312" w:eastAsia="仿宋_GB2312"/>
          <w:sz w:val="30"/>
          <w:szCs w:val="30"/>
        </w:rPr>
        <w:t>9</w:t>
      </w:r>
      <w:r>
        <w:rPr>
          <w:rFonts w:ascii="仿宋_GB2312" w:eastAsia="仿宋_GB2312" w:hint="eastAsia"/>
          <w:sz w:val="30"/>
          <w:szCs w:val="30"/>
        </w:rPr>
        <w:t>月</w:t>
      </w:r>
      <w:r>
        <w:rPr>
          <w:rFonts w:ascii="仿宋_GB2312" w:eastAsia="仿宋_GB2312"/>
          <w:sz w:val="30"/>
          <w:szCs w:val="30"/>
        </w:rPr>
        <w:t>27</w:t>
      </w:r>
      <w:r>
        <w:rPr>
          <w:rFonts w:ascii="仿宋_GB2312" w:eastAsia="仿宋_GB2312" w:hint="eastAsia"/>
          <w:sz w:val="30"/>
          <w:szCs w:val="30"/>
        </w:rPr>
        <w:t>日</w:t>
      </w:r>
    </w:p>
    <w:p w:rsidR="00E55CA2" w:rsidRPr="00606CAF" w:rsidRDefault="00E55CA2">
      <w:pPr>
        <w:rPr>
          <w:rFonts w:ascii="宋体"/>
        </w:rPr>
      </w:pPr>
    </w:p>
    <w:sectPr w:rsidR="00E55CA2" w:rsidRPr="00606CAF" w:rsidSect="00F97939">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CA2" w:rsidRDefault="00E55CA2" w:rsidP="00F05A20">
      <w:r>
        <w:separator/>
      </w:r>
    </w:p>
  </w:endnote>
  <w:endnote w:type="continuationSeparator" w:id="1">
    <w:p w:rsidR="00E55CA2" w:rsidRDefault="00E55CA2"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CA2" w:rsidRDefault="00E55CA2" w:rsidP="00F135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5CA2" w:rsidRDefault="00E55C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CA2" w:rsidRDefault="00E55CA2" w:rsidP="00F135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E55CA2" w:rsidRDefault="00E55C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CA2" w:rsidRDefault="00E55CA2" w:rsidP="00F05A20">
      <w:r>
        <w:separator/>
      </w:r>
    </w:p>
  </w:footnote>
  <w:footnote w:type="continuationSeparator" w:id="1">
    <w:p w:rsidR="00E55CA2" w:rsidRDefault="00E55CA2"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1FC5"/>
    <w:rsid w:val="00002554"/>
    <w:rsid w:val="00034147"/>
    <w:rsid w:val="00043F4D"/>
    <w:rsid w:val="00062240"/>
    <w:rsid w:val="00085847"/>
    <w:rsid w:val="00095340"/>
    <w:rsid w:val="00097477"/>
    <w:rsid w:val="000B476E"/>
    <w:rsid w:val="000B59AB"/>
    <w:rsid w:val="000C4FE3"/>
    <w:rsid w:val="000E457A"/>
    <w:rsid w:val="000F4B70"/>
    <w:rsid w:val="001046B8"/>
    <w:rsid w:val="001525F7"/>
    <w:rsid w:val="0015372B"/>
    <w:rsid w:val="001577A8"/>
    <w:rsid w:val="00162CB7"/>
    <w:rsid w:val="0018091D"/>
    <w:rsid w:val="00182B38"/>
    <w:rsid w:val="001944CB"/>
    <w:rsid w:val="001A7928"/>
    <w:rsid w:val="001B1746"/>
    <w:rsid w:val="001C40A2"/>
    <w:rsid w:val="001C6C6D"/>
    <w:rsid w:val="001D33CF"/>
    <w:rsid w:val="001E1B92"/>
    <w:rsid w:val="001E3B29"/>
    <w:rsid w:val="001E6B84"/>
    <w:rsid w:val="00222DBE"/>
    <w:rsid w:val="00223607"/>
    <w:rsid w:val="0023075F"/>
    <w:rsid w:val="00237D77"/>
    <w:rsid w:val="002403D6"/>
    <w:rsid w:val="00256EC5"/>
    <w:rsid w:val="00273534"/>
    <w:rsid w:val="00281EAE"/>
    <w:rsid w:val="00285AFB"/>
    <w:rsid w:val="002A1AA2"/>
    <w:rsid w:val="002A4BE1"/>
    <w:rsid w:val="002A6A7C"/>
    <w:rsid w:val="002B0DD1"/>
    <w:rsid w:val="002B38C9"/>
    <w:rsid w:val="002B60C4"/>
    <w:rsid w:val="002C3E3E"/>
    <w:rsid w:val="002E7A62"/>
    <w:rsid w:val="002F49EC"/>
    <w:rsid w:val="0030236E"/>
    <w:rsid w:val="0030411C"/>
    <w:rsid w:val="0031124D"/>
    <w:rsid w:val="00321919"/>
    <w:rsid w:val="00321E30"/>
    <w:rsid w:val="003277C1"/>
    <w:rsid w:val="0036763D"/>
    <w:rsid w:val="0038053D"/>
    <w:rsid w:val="00385FF5"/>
    <w:rsid w:val="003A1E3C"/>
    <w:rsid w:val="003C207F"/>
    <w:rsid w:val="003D0458"/>
    <w:rsid w:val="003D4970"/>
    <w:rsid w:val="003E15DA"/>
    <w:rsid w:val="003E3D97"/>
    <w:rsid w:val="004120A6"/>
    <w:rsid w:val="00430788"/>
    <w:rsid w:val="00451BA0"/>
    <w:rsid w:val="0045210E"/>
    <w:rsid w:val="00464FAF"/>
    <w:rsid w:val="004707B1"/>
    <w:rsid w:val="00472EA3"/>
    <w:rsid w:val="004A1271"/>
    <w:rsid w:val="004B05FD"/>
    <w:rsid w:val="004C3337"/>
    <w:rsid w:val="004E44C2"/>
    <w:rsid w:val="004E4D49"/>
    <w:rsid w:val="004F58AE"/>
    <w:rsid w:val="00515311"/>
    <w:rsid w:val="0052024D"/>
    <w:rsid w:val="00524A95"/>
    <w:rsid w:val="005272E9"/>
    <w:rsid w:val="00537A55"/>
    <w:rsid w:val="005519AE"/>
    <w:rsid w:val="00552810"/>
    <w:rsid w:val="00556E20"/>
    <w:rsid w:val="00582421"/>
    <w:rsid w:val="00597DA0"/>
    <w:rsid w:val="005A000F"/>
    <w:rsid w:val="005A51B3"/>
    <w:rsid w:val="005D6524"/>
    <w:rsid w:val="005D7E7A"/>
    <w:rsid w:val="005E33D9"/>
    <w:rsid w:val="005F08CC"/>
    <w:rsid w:val="005F231C"/>
    <w:rsid w:val="00603A8C"/>
    <w:rsid w:val="00606CAF"/>
    <w:rsid w:val="0064143B"/>
    <w:rsid w:val="00652A4C"/>
    <w:rsid w:val="006532CF"/>
    <w:rsid w:val="006540CD"/>
    <w:rsid w:val="0067233C"/>
    <w:rsid w:val="0067663C"/>
    <w:rsid w:val="00686FE8"/>
    <w:rsid w:val="006914A2"/>
    <w:rsid w:val="006937F0"/>
    <w:rsid w:val="006A2EE7"/>
    <w:rsid w:val="006B1EB3"/>
    <w:rsid w:val="006B3393"/>
    <w:rsid w:val="006C1F8A"/>
    <w:rsid w:val="006C52EE"/>
    <w:rsid w:val="006D2B6F"/>
    <w:rsid w:val="006E62EE"/>
    <w:rsid w:val="006E6D74"/>
    <w:rsid w:val="006F4C06"/>
    <w:rsid w:val="00700655"/>
    <w:rsid w:val="007346B1"/>
    <w:rsid w:val="00745EB7"/>
    <w:rsid w:val="00751063"/>
    <w:rsid w:val="0077530E"/>
    <w:rsid w:val="00780987"/>
    <w:rsid w:val="0078792A"/>
    <w:rsid w:val="00792635"/>
    <w:rsid w:val="007A0257"/>
    <w:rsid w:val="007A6E48"/>
    <w:rsid w:val="007C1C1B"/>
    <w:rsid w:val="00800D38"/>
    <w:rsid w:val="00810512"/>
    <w:rsid w:val="00824E48"/>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14A17"/>
    <w:rsid w:val="00921033"/>
    <w:rsid w:val="00927DB3"/>
    <w:rsid w:val="009356B1"/>
    <w:rsid w:val="009415B3"/>
    <w:rsid w:val="00954D3C"/>
    <w:rsid w:val="00976F44"/>
    <w:rsid w:val="00983DCA"/>
    <w:rsid w:val="009957AD"/>
    <w:rsid w:val="00997A29"/>
    <w:rsid w:val="009B658D"/>
    <w:rsid w:val="009C1FA0"/>
    <w:rsid w:val="009C3598"/>
    <w:rsid w:val="009F0D06"/>
    <w:rsid w:val="00A15853"/>
    <w:rsid w:val="00A24613"/>
    <w:rsid w:val="00A35E9A"/>
    <w:rsid w:val="00A53C47"/>
    <w:rsid w:val="00A76782"/>
    <w:rsid w:val="00A90ADA"/>
    <w:rsid w:val="00A95DAC"/>
    <w:rsid w:val="00AA1118"/>
    <w:rsid w:val="00AA7808"/>
    <w:rsid w:val="00AA7FE9"/>
    <w:rsid w:val="00AB5C96"/>
    <w:rsid w:val="00AC202F"/>
    <w:rsid w:val="00AF372C"/>
    <w:rsid w:val="00B51363"/>
    <w:rsid w:val="00B60A3E"/>
    <w:rsid w:val="00B8178A"/>
    <w:rsid w:val="00B84A68"/>
    <w:rsid w:val="00B870DF"/>
    <w:rsid w:val="00B91660"/>
    <w:rsid w:val="00B949F0"/>
    <w:rsid w:val="00B96C8B"/>
    <w:rsid w:val="00BA0912"/>
    <w:rsid w:val="00BA68C4"/>
    <w:rsid w:val="00BB07BC"/>
    <w:rsid w:val="00BB14DD"/>
    <w:rsid w:val="00BE2734"/>
    <w:rsid w:val="00BF703C"/>
    <w:rsid w:val="00C123C8"/>
    <w:rsid w:val="00C157D4"/>
    <w:rsid w:val="00C3152A"/>
    <w:rsid w:val="00C41059"/>
    <w:rsid w:val="00C53D8A"/>
    <w:rsid w:val="00C558B2"/>
    <w:rsid w:val="00C63CC4"/>
    <w:rsid w:val="00C7747A"/>
    <w:rsid w:val="00C86E83"/>
    <w:rsid w:val="00C91CD5"/>
    <w:rsid w:val="00C969B7"/>
    <w:rsid w:val="00CC29E2"/>
    <w:rsid w:val="00CC3CE9"/>
    <w:rsid w:val="00CE7985"/>
    <w:rsid w:val="00D1427B"/>
    <w:rsid w:val="00D16EC5"/>
    <w:rsid w:val="00D264A7"/>
    <w:rsid w:val="00D34DE3"/>
    <w:rsid w:val="00D42395"/>
    <w:rsid w:val="00D55B5B"/>
    <w:rsid w:val="00D74CA8"/>
    <w:rsid w:val="00D753F3"/>
    <w:rsid w:val="00D80483"/>
    <w:rsid w:val="00D87DD7"/>
    <w:rsid w:val="00DC240A"/>
    <w:rsid w:val="00DC3C40"/>
    <w:rsid w:val="00DC6620"/>
    <w:rsid w:val="00DF052E"/>
    <w:rsid w:val="00E27208"/>
    <w:rsid w:val="00E449CA"/>
    <w:rsid w:val="00E46C1C"/>
    <w:rsid w:val="00E5464C"/>
    <w:rsid w:val="00E55CA2"/>
    <w:rsid w:val="00E77D53"/>
    <w:rsid w:val="00E8425C"/>
    <w:rsid w:val="00E9171A"/>
    <w:rsid w:val="00EA24C7"/>
    <w:rsid w:val="00EC7431"/>
    <w:rsid w:val="00EE7862"/>
    <w:rsid w:val="00EF13B7"/>
    <w:rsid w:val="00F01444"/>
    <w:rsid w:val="00F01799"/>
    <w:rsid w:val="00F036B3"/>
    <w:rsid w:val="00F05A20"/>
    <w:rsid w:val="00F135EA"/>
    <w:rsid w:val="00F578DC"/>
    <w:rsid w:val="00F7230E"/>
    <w:rsid w:val="00F7438D"/>
    <w:rsid w:val="00F7754C"/>
    <w:rsid w:val="00F8627F"/>
    <w:rsid w:val="00F95EE7"/>
    <w:rsid w:val="00F97939"/>
    <w:rsid w:val="00FA2034"/>
    <w:rsid w:val="00FA5B2E"/>
    <w:rsid w:val="00FB78A0"/>
    <w:rsid w:val="00FC5652"/>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 w:type="character" w:styleId="PageNumber">
    <w:name w:val="page number"/>
    <w:basedOn w:val="DefaultParagraphFont"/>
    <w:uiPriority w:val="99"/>
    <w:rsid w:val="00D87DD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158</TotalTime>
  <Pages>7</Pages>
  <Words>564</Words>
  <Characters>3217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dc:title>
  <dc:subject/>
  <dc:creator>辛妙玲</dc:creator>
  <cp:keywords/>
  <dc:description/>
  <cp:lastModifiedBy>user</cp:lastModifiedBy>
  <cp:revision>43</cp:revision>
  <cp:lastPrinted>2016-09-28T02:19:00Z</cp:lastPrinted>
  <dcterms:created xsi:type="dcterms:W3CDTF">2016-09-21T07:19:00Z</dcterms:created>
  <dcterms:modified xsi:type="dcterms:W3CDTF">2016-10-18T04:39:00Z</dcterms:modified>
</cp:coreProperties>
</file>