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</w:rPr>
        <w:t>关于部分检测项目的说明</w:t>
      </w:r>
    </w:p>
    <w:p>
      <w:pPr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氯霉素</w:t>
      </w:r>
    </w:p>
    <w:p>
      <w:pPr>
        <w:ind w:firstLine="700" w:firstLineChars="25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氯霉素是一种广谱抗生素，因其售价低、效价高，曾经在我国畜牧业和水产养殖业中得到广泛应用，并成为畜禽及水产品疾病防治的重要药物。随着氯霉素的广泛应用和研究，人们发现其会引起毒副作用，尤其对人体造血系统的毒性极大。我国农业部发布公告将氯霉素及其盐、酯列入食品动物禁用药名单。</w:t>
      </w:r>
    </w:p>
    <w:p>
      <w:pPr>
        <w:jc w:val="center"/>
        <w:rPr>
          <w:rFonts w:hint="eastAsia" w:ascii="宋体" w:hAnsi="宋体" w:eastAsia="宋体"/>
          <w:color w:val="000000" w:themeColor="text1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color w:val="000000" w:themeColor="text1"/>
          <w:sz w:val="28"/>
          <w:szCs w:val="28"/>
        </w:rPr>
      </w:pPr>
    </w:p>
    <w:p>
      <w:pPr>
        <w:jc w:val="center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jc w:val="left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亚硝酸盐</w:t>
      </w:r>
    </w:p>
    <w:p>
      <w:pPr>
        <w:jc w:val="left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 xml:space="preserve">     亚硝酸盐主要指亚硝酸钠，亚硝酸盐钠为白色至淡黄色粉末霍颗粒状，易溶于水。亚硝酸盐具有防腐作用，常在食品加工业被添加在食品中作为保色剂，以维持良好外观。但是人体吸收过来亚硝酸盐，会影响红细胞的运作，另血液不能运送氧气，严重会令脑部缺氧，甚至死亡。</w:t>
      </w:r>
    </w:p>
    <w:p>
      <w:pPr>
        <w:jc w:val="left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jc w:val="left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铝</w:t>
      </w:r>
    </w:p>
    <w:p>
      <w:pPr>
        <w:jc w:val="left"/>
        <w:rPr>
          <w:rFonts w:ascii="宋体" w:hAnsi="宋体" w:eastAsia="宋体"/>
          <w:b/>
          <w:color w:val="000000" w:themeColor="text1"/>
          <w:sz w:val="32"/>
          <w:szCs w:val="32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 xml:space="preserve">    油条中添加食用明矾可以让油条蓬松、香酥，但因明矾中含有铝，国家对明矾的使用量具有明确限定。长期食用铝过量的油条会对人体造成一定的危害，可使骨组织密度增加，骨质变得疏松；如沉积在大脑中，可使脑组织发生器质性改变，出现记忆力衰退，甚至痴呆；如沉积于皮肤，可使皮肤弹性降低，皮肤皱纹增多。如果儿童食用，可影响儿童智力和骨骼生长；老年人</w:t>
      </w: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 w:val="28"/>
          <w:szCs w:val="28"/>
        </w:rPr>
        <w:t>多吃，则容易引发老年性痴呆。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0AF7"/>
    <w:rsid w:val="00183991"/>
    <w:rsid w:val="001C18B9"/>
    <w:rsid w:val="002B21A9"/>
    <w:rsid w:val="003E77FB"/>
    <w:rsid w:val="004F103B"/>
    <w:rsid w:val="005D36C9"/>
    <w:rsid w:val="007A6968"/>
    <w:rsid w:val="00853B1A"/>
    <w:rsid w:val="008F3ED7"/>
    <w:rsid w:val="009858AA"/>
    <w:rsid w:val="00B31616"/>
    <w:rsid w:val="00B83ED2"/>
    <w:rsid w:val="00B90AF7"/>
    <w:rsid w:val="00BA6C2E"/>
    <w:rsid w:val="1F60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2018-03-16T05:36:00Z</dcterms:created>
  <dc:creator>USER-</dc:creator>
  <cp:lastModifiedBy>taohuadao</cp:lastModifiedBy>
  <cp:lastPrinted>2018-03-19T02:37:37Z</cp:lastPrinted>
  <dcterms:modified xsi:type="dcterms:W3CDTF">2018-03-19T02:37:43Z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