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B25" w:rsidRPr="00473B25" w:rsidRDefault="00473B25" w:rsidP="00473B25">
      <w:pPr>
        <w:spacing w:line="600" w:lineRule="exact"/>
        <w:jc w:val="left"/>
      </w:pPr>
      <w:r w:rsidRPr="00473B25">
        <w:rPr>
          <w:rFonts w:ascii="Times New Roman" w:eastAsia="方正仿宋简体" w:hAnsi="Times New Roman" w:cs="Times New Roman" w:hint="eastAsia"/>
          <w:sz w:val="32"/>
          <w:szCs w:val="32"/>
        </w:rPr>
        <w:t>附件</w:t>
      </w:r>
      <w:r w:rsidRPr="00473B25">
        <w:rPr>
          <w:rFonts w:ascii="Times New Roman" w:eastAsia="方正仿宋简体" w:hAnsi="Times New Roman" w:cs="Times New Roman" w:hint="eastAsia"/>
          <w:sz w:val="32"/>
          <w:szCs w:val="32"/>
        </w:rPr>
        <w:t>2</w:t>
      </w:r>
    </w:p>
    <w:p w:rsidR="00473B25" w:rsidRDefault="00473B25" w:rsidP="00473B25">
      <w:pPr>
        <w:spacing w:line="600" w:lineRule="exact"/>
        <w:jc w:val="center"/>
        <w:rPr>
          <w:rFonts w:ascii="Times New Roman" w:eastAsia="方正小标宋简体" w:hAnsi="Times New Roman" w:cs="Times New Roman"/>
          <w:sz w:val="44"/>
          <w:szCs w:val="44"/>
        </w:rPr>
      </w:pPr>
    </w:p>
    <w:p w:rsidR="00354805" w:rsidRDefault="00F42F68" w:rsidP="00473B25">
      <w:pPr>
        <w:spacing w:line="60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金平区</w:t>
      </w:r>
      <w:r>
        <w:rPr>
          <w:rFonts w:ascii="Times New Roman" w:eastAsia="方正小标宋简体" w:hAnsi="Times New Roman" w:cs="Times New Roman" w:hint="eastAsia"/>
          <w:sz w:val="44"/>
          <w:szCs w:val="44"/>
        </w:rPr>
        <w:t>2025</w:t>
      </w:r>
      <w:r>
        <w:rPr>
          <w:rFonts w:ascii="Times New Roman" w:eastAsia="方正小标宋简体" w:hAnsi="Times New Roman" w:cs="Times New Roman" w:hint="eastAsia"/>
          <w:sz w:val="44"/>
          <w:szCs w:val="44"/>
        </w:rPr>
        <w:t>年支持企业稳增长若干政策措施</w:t>
      </w:r>
    </w:p>
    <w:p w:rsidR="00354805" w:rsidRDefault="00F42F68" w:rsidP="00473B25">
      <w:pPr>
        <w:spacing w:line="60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支持“工改工”项目培育规上工业企业</w:t>
      </w:r>
    </w:p>
    <w:p w:rsidR="00354805" w:rsidRDefault="00F42F68" w:rsidP="00473B25">
      <w:pPr>
        <w:spacing w:line="60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申报指南</w:t>
      </w:r>
    </w:p>
    <w:p w:rsidR="00354805" w:rsidRDefault="00354805" w:rsidP="00473B25">
      <w:pPr>
        <w:pStyle w:val="a3"/>
        <w:spacing w:line="600" w:lineRule="exact"/>
        <w:jc w:val="center"/>
        <w:rPr>
          <w:rFonts w:ascii="楷体" w:eastAsia="楷体" w:hAnsi="楷体"/>
          <w:sz w:val="32"/>
          <w:szCs w:val="32"/>
          <w:lang w:eastAsia="zh-CN"/>
        </w:rPr>
      </w:pPr>
    </w:p>
    <w:p w:rsidR="00354805" w:rsidRDefault="00C96611" w:rsidP="00473B25">
      <w:pPr>
        <w:pStyle w:val="a3"/>
        <w:spacing w:line="600" w:lineRule="exact"/>
        <w:jc w:val="center"/>
        <w:rPr>
          <w:rFonts w:ascii="仿宋_GB2312" w:eastAsia="仿宋_GB2312" w:hAnsi="仿宋_GB2312" w:cs="仿宋_GB2312"/>
          <w:sz w:val="32"/>
          <w:szCs w:val="32"/>
          <w:lang w:eastAsia="zh-CN"/>
        </w:rPr>
      </w:pPr>
      <w:r>
        <w:rPr>
          <w:rFonts w:ascii="楷体" w:eastAsia="楷体" w:hAnsi="楷体" w:hint="eastAsia"/>
          <w:sz w:val="32"/>
          <w:szCs w:val="32"/>
          <w:lang w:eastAsia="zh-CN"/>
        </w:rPr>
        <w:t>（征求意见三</w:t>
      </w:r>
      <w:r w:rsidR="00F42F68">
        <w:rPr>
          <w:rFonts w:ascii="楷体" w:eastAsia="楷体" w:hAnsi="楷体" w:hint="eastAsia"/>
          <w:sz w:val="32"/>
          <w:szCs w:val="32"/>
          <w:lang w:eastAsia="zh-CN"/>
        </w:rPr>
        <w:t>稿）</w:t>
      </w:r>
    </w:p>
    <w:p w:rsidR="00354805" w:rsidRDefault="00354805" w:rsidP="00473B25">
      <w:pPr>
        <w:spacing w:line="600" w:lineRule="exact"/>
        <w:ind w:firstLineChars="200" w:firstLine="640"/>
        <w:jc w:val="center"/>
        <w:rPr>
          <w:rFonts w:ascii="方正仿宋简体" w:eastAsia="方正仿宋简体" w:hAnsi="方正仿宋简体" w:cs="方正仿宋简体"/>
          <w:sz w:val="32"/>
          <w:szCs w:val="32"/>
        </w:rPr>
      </w:pPr>
    </w:p>
    <w:p w:rsidR="00354805" w:rsidRPr="006E56FC" w:rsidRDefault="0017449C" w:rsidP="00473B25">
      <w:pPr>
        <w:spacing w:line="600" w:lineRule="exact"/>
        <w:ind w:firstLineChars="200" w:firstLine="680"/>
        <w:rPr>
          <w:rFonts w:ascii="Times New Roman" w:eastAsia="方正仿宋简体" w:hAnsi="Times New Roman" w:cs="Times New Roman"/>
          <w:spacing w:val="10"/>
          <w:sz w:val="32"/>
          <w:szCs w:val="32"/>
        </w:rPr>
      </w:pPr>
      <w:r w:rsidRPr="006E56FC">
        <w:rPr>
          <w:rFonts w:ascii="Times New Roman" w:eastAsia="方正仿宋简体" w:hAnsi="Times New Roman" w:cs="Times New Roman" w:hint="eastAsia"/>
          <w:spacing w:val="10"/>
          <w:sz w:val="32"/>
          <w:szCs w:val="32"/>
        </w:rPr>
        <w:t>为贯彻落实《汕头市金平区人民政府关于印发〈金平区</w:t>
      </w:r>
      <w:r w:rsidRPr="006E56FC">
        <w:rPr>
          <w:rFonts w:ascii="Times New Roman" w:eastAsia="方正仿宋简体" w:hAnsi="Times New Roman" w:cs="Times New Roman" w:hint="eastAsia"/>
          <w:spacing w:val="10"/>
          <w:sz w:val="32"/>
          <w:szCs w:val="32"/>
        </w:rPr>
        <w:t>2025</w:t>
      </w:r>
      <w:r w:rsidRPr="006E56FC">
        <w:rPr>
          <w:rFonts w:ascii="Times New Roman" w:eastAsia="方正仿宋简体" w:hAnsi="Times New Roman" w:cs="Times New Roman" w:hint="eastAsia"/>
          <w:spacing w:val="10"/>
          <w:sz w:val="32"/>
          <w:szCs w:val="32"/>
        </w:rPr>
        <w:t>年支持企业稳增长若干政策措施〉的通知》（汕金府〔</w:t>
      </w:r>
      <w:r w:rsidRPr="006E56FC">
        <w:rPr>
          <w:rFonts w:ascii="Times New Roman" w:eastAsia="方正仿宋简体" w:hAnsi="Times New Roman" w:cs="Times New Roman" w:hint="eastAsia"/>
          <w:spacing w:val="10"/>
          <w:sz w:val="32"/>
          <w:szCs w:val="32"/>
        </w:rPr>
        <w:t>2025</w:t>
      </w:r>
      <w:r w:rsidRPr="006E56FC">
        <w:rPr>
          <w:rFonts w:ascii="Times New Roman" w:eastAsia="方正仿宋简体" w:hAnsi="Times New Roman" w:cs="Times New Roman" w:hint="eastAsia"/>
          <w:spacing w:val="10"/>
          <w:sz w:val="32"/>
          <w:szCs w:val="32"/>
        </w:rPr>
        <w:t>〕</w:t>
      </w:r>
      <w:r w:rsidRPr="006E56FC">
        <w:rPr>
          <w:rFonts w:ascii="Times New Roman" w:eastAsia="方正仿宋简体" w:hAnsi="Times New Roman" w:cs="Times New Roman" w:hint="eastAsia"/>
          <w:spacing w:val="10"/>
          <w:sz w:val="32"/>
          <w:szCs w:val="32"/>
        </w:rPr>
        <w:t>11</w:t>
      </w:r>
      <w:r w:rsidRPr="006E56FC">
        <w:rPr>
          <w:rFonts w:ascii="Times New Roman" w:eastAsia="方正仿宋简体" w:hAnsi="Times New Roman" w:cs="Times New Roman" w:hint="eastAsia"/>
          <w:spacing w:val="10"/>
          <w:sz w:val="32"/>
          <w:szCs w:val="32"/>
        </w:rPr>
        <w:t>号）精神，推动工业企业梯度培育工作，促进我区经济稳增长，结合工作实际，制定本申报指南。</w:t>
      </w:r>
    </w:p>
    <w:p w:rsidR="00354805" w:rsidRDefault="00F42F68" w:rsidP="00473B25">
      <w:pPr>
        <w:spacing w:line="600" w:lineRule="exact"/>
        <w:ind w:firstLineChars="200" w:firstLine="680"/>
        <w:rPr>
          <w:rFonts w:ascii="Times New Roman" w:eastAsia="黑体" w:hAnsi="Times New Roman" w:cs="Times New Roman"/>
          <w:spacing w:val="10"/>
          <w:sz w:val="32"/>
          <w:szCs w:val="32"/>
        </w:rPr>
      </w:pPr>
      <w:r>
        <w:rPr>
          <w:rFonts w:ascii="Times New Roman" w:eastAsia="黑体" w:hAnsi="Times New Roman" w:cs="Times New Roman"/>
          <w:spacing w:val="10"/>
          <w:sz w:val="32"/>
          <w:szCs w:val="32"/>
        </w:rPr>
        <w:t>一、支持范围</w:t>
      </w:r>
    </w:p>
    <w:p w:rsidR="00354805" w:rsidRPr="006E56FC" w:rsidRDefault="00714FF4" w:rsidP="00714FF4">
      <w:pPr>
        <w:spacing w:line="580" w:lineRule="exact"/>
        <w:ind w:firstLineChars="200" w:firstLine="640"/>
        <w:rPr>
          <w:rFonts w:ascii="Times New Roman" w:eastAsia="方正仿宋简体" w:hAnsi="Times New Roman" w:cs="Times New Roman"/>
          <w:color w:val="000000"/>
          <w:kern w:val="0"/>
          <w:sz w:val="32"/>
          <w:szCs w:val="32"/>
        </w:rPr>
      </w:pPr>
      <w:r>
        <w:rPr>
          <w:rFonts w:ascii="Times New Roman" w:eastAsia="方正仿宋简体" w:hAnsi="Times New Roman" w:cs="Times New Roman" w:hint="eastAsia"/>
          <w:bCs/>
          <w:sz w:val="32"/>
          <w:szCs w:val="32"/>
        </w:rPr>
        <w:t>支持在金平辖区内生产经营，具备独立法人资格，诚信经营、依法纳统、依法纳税，</w:t>
      </w:r>
      <w:r w:rsidR="00F42F68" w:rsidRPr="006E56FC">
        <w:rPr>
          <w:rFonts w:ascii="方正仿宋简体" w:eastAsia="方正仿宋简体" w:hAnsi="方正仿宋简体" w:cs="方正仿宋简体" w:hint="eastAsia"/>
          <w:color w:val="000000"/>
          <w:kern w:val="0"/>
          <w:sz w:val="32"/>
          <w:szCs w:val="32"/>
        </w:rPr>
        <w:t>且已在我区认定为“工改工”项目并符合奖励规定条件</w:t>
      </w:r>
      <w:bookmarkStart w:id="0" w:name="_GoBack"/>
      <w:bookmarkEnd w:id="0"/>
      <w:r w:rsidR="00F42F68" w:rsidRPr="006E56FC">
        <w:rPr>
          <w:rFonts w:ascii="方正仿宋简体" w:eastAsia="方正仿宋简体" w:hAnsi="方正仿宋简体" w:cs="方正仿宋简体" w:hint="eastAsia"/>
          <w:color w:val="000000"/>
          <w:kern w:val="0"/>
          <w:sz w:val="32"/>
          <w:szCs w:val="32"/>
        </w:rPr>
        <w:t>的业主单位。</w:t>
      </w:r>
    </w:p>
    <w:p w:rsidR="00354805" w:rsidRDefault="00F42F68" w:rsidP="00473B25">
      <w:pPr>
        <w:spacing w:line="600" w:lineRule="exact"/>
        <w:ind w:firstLineChars="200" w:firstLine="680"/>
        <w:rPr>
          <w:rFonts w:ascii="Times New Roman" w:eastAsia="黑体" w:hAnsi="Times New Roman" w:cs="Times New Roman"/>
          <w:spacing w:val="10"/>
          <w:sz w:val="32"/>
          <w:szCs w:val="32"/>
        </w:rPr>
      </w:pPr>
      <w:r>
        <w:rPr>
          <w:rFonts w:ascii="Times New Roman" w:eastAsia="黑体" w:hAnsi="Times New Roman" w:cs="Times New Roman"/>
          <w:spacing w:val="10"/>
          <w:sz w:val="32"/>
          <w:szCs w:val="32"/>
        </w:rPr>
        <w:t>二、支持方式</w:t>
      </w:r>
    </w:p>
    <w:p w:rsidR="00354805" w:rsidRPr="006E56FC" w:rsidRDefault="00F42F68" w:rsidP="006E56FC">
      <w:pPr>
        <w:spacing w:line="600" w:lineRule="exact"/>
        <w:ind w:firstLineChars="200" w:firstLine="640"/>
        <w:rPr>
          <w:rFonts w:ascii="方正仿宋简体" w:eastAsia="方正仿宋简体" w:hAnsi="方正仿宋简体" w:cs="方正仿宋简体"/>
          <w:color w:val="000000"/>
          <w:kern w:val="0"/>
          <w:sz w:val="32"/>
          <w:szCs w:val="32"/>
        </w:rPr>
      </w:pPr>
      <w:r w:rsidRPr="006E56FC">
        <w:rPr>
          <w:rFonts w:ascii="方正仿宋简体" w:eastAsia="方正仿宋简体" w:hAnsi="方正仿宋简体" w:cs="方正仿宋简体" w:hint="eastAsia"/>
          <w:color w:val="000000"/>
          <w:kern w:val="0"/>
          <w:sz w:val="32"/>
          <w:szCs w:val="32"/>
        </w:rPr>
        <w:t>将购买或租赁“工改工”项目厂房、符合产业政策导向的企业培育为我区新增规上工业企业（不含外区迁入规上工业企业及“转专业”规上工业企业）的项目业主单位，每培育一家首次纳入我区规上工业企业统计库的企业，给予该业主单位</w:t>
      </w:r>
      <w:r w:rsidRPr="006E56FC">
        <w:rPr>
          <w:rFonts w:ascii="Times New Roman" w:eastAsia="方正仿宋简体" w:hAnsi="Times New Roman" w:cs="Times New Roman"/>
          <w:color w:val="000000"/>
          <w:kern w:val="0"/>
          <w:sz w:val="32"/>
          <w:szCs w:val="32"/>
        </w:rPr>
        <w:t>5</w:t>
      </w:r>
      <w:r w:rsidRPr="006E56FC">
        <w:rPr>
          <w:rFonts w:ascii="方正仿宋简体" w:eastAsia="方正仿宋简体" w:hAnsi="方正仿宋简体" w:cs="方正仿宋简体" w:hint="eastAsia"/>
          <w:color w:val="000000"/>
          <w:kern w:val="0"/>
          <w:sz w:val="32"/>
          <w:szCs w:val="32"/>
        </w:rPr>
        <w:t>万元</w:t>
      </w:r>
      <w:r w:rsidRPr="0064334B">
        <w:rPr>
          <w:rFonts w:ascii="方正仿宋简体" w:eastAsia="方正仿宋简体" w:hAnsi="方正仿宋简体" w:cs="方正仿宋简体" w:hint="eastAsia"/>
          <w:color w:val="000000"/>
          <w:kern w:val="0"/>
          <w:sz w:val="32"/>
          <w:szCs w:val="32"/>
        </w:rPr>
        <w:t>奖励</w:t>
      </w:r>
      <w:r w:rsidRPr="006E56FC">
        <w:rPr>
          <w:rFonts w:ascii="方正仿宋简体" w:eastAsia="方正仿宋简体" w:hAnsi="方正仿宋简体" w:cs="方正仿宋简体" w:hint="eastAsia"/>
          <w:color w:val="000000"/>
          <w:kern w:val="0"/>
          <w:sz w:val="32"/>
          <w:szCs w:val="32"/>
        </w:rPr>
        <w:t>。</w:t>
      </w:r>
    </w:p>
    <w:p w:rsidR="00354805" w:rsidRDefault="00F42F68" w:rsidP="00473B25">
      <w:pPr>
        <w:spacing w:line="600" w:lineRule="exact"/>
        <w:ind w:firstLineChars="200" w:firstLine="680"/>
        <w:rPr>
          <w:rFonts w:ascii="Times New Roman" w:eastAsia="黑体" w:hAnsi="Times New Roman" w:cs="Times New Roman"/>
          <w:spacing w:val="10"/>
          <w:sz w:val="32"/>
          <w:szCs w:val="32"/>
        </w:rPr>
      </w:pPr>
      <w:r>
        <w:rPr>
          <w:rFonts w:ascii="Times New Roman" w:eastAsia="黑体" w:hAnsi="Times New Roman" w:cs="Times New Roman"/>
          <w:spacing w:val="10"/>
          <w:sz w:val="32"/>
          <w:szCs w:val="32"/>
        </w:rPr>
        <w:t>三、申报材料</w:t>
      </w:r>
    </w:p>
    <w:p w:rsidR="00354805" w:rsidRPr="006E56FC" w:rsidRDefault="00F42F68" w:rsidP="006E56FC">
      <w:pPr>
        <w:widowControl/>
        <w:spacing w:line="600" w:lineRule="exact"/>
        <w:ind w:firstLineChars="200" w:firstLine="640"/>
        <w:jc w:val="left"/>
        <w:rPr>
          <w:rFonts w:ascii="方正仿宋简体" w:eastAsia="方正仿宋简体" w:hAnsi="方正仿宋简体" w:cs="方正仿宋简体"/>
          <w:color w:val="000000"/>
          <w:kern w:val="0"/>
          <w:sz w:val="32"/>
          <w:szCs w:val="32"/>
        </w:rPr>
      </w:pPr>
      <w:r w:rsidRPr="006E56FC">
        <w:rPr>
          <w:rFonts w:ascii="方正仿宋简体" w:eastAsia="方正仿宋简体" w:hAnsi="方正仿宋简体" w:cs="方正仿宋简体"/>
          <w:color w:val="000000"/>
          <w:kern w:val="0"/>
          <w:sz w:val="32"/>
          <w:szCs w:val="32"/>
        </w:rPr>
        <w:lastRenderedPageBreak/>
        <w:t>（一）《</w:t>
      </w:r>
      <w:r w:rsidRPr="006E56FC">
        <w:rPr>
          <w:rFonts w:ascii="方正仿宋简体" w:eastAsia="方正仿宋简体" w:hAnsi="方正仿宋简体" w:cs="方正仿宋简体" w:hint="eastAsia"/>
          <w:color w:val="000000"/>
          <w:kern w:val="0"/>
          <w:sz w:val="32"/>
          <w:szCs w:val="32"/>
        </w:rPr>
        <w:t>金平区</w:t>
      </w:r>
      <w:r w:rsidRPr="006E56FC">
        <w:rPr>
          <w:rFonts w:ascii="Times New Roman" w:eastAsia="方正仿宋简体" w:hAnsi="Times New Roman" w:cs="Times New Roman"/>
          <w:color w:val="000000"/>
          <w:kern w:val="0"/>
          <w:sz w:val="32"/>
          <w:szCs w:val="32"/>
        </w:rPr>
        <w:t>2025</w:t>
      </w:r>
      <w:r w:rsidRPr="006E56FC">
        <w:rPr>
          <w:rFonts w:ascii="方正仿宋简体" w:eastAsia="方正仿宋简体" w:hAnsi="方正仿宋简体" w:cs="方正仿宋简体" w:hint="eastAsia"/>
          <w:color w:val="000000"/>
          <w:kern w:val="0"/>
          <w:sz w:val="32"/>
          <w:szCs w:val="32"/>
        </w:rPr>
        <w:t>年支持企业稳增长若干政策措施</w:t>
      </w:r>
      <w:r w:rsidRPr="006E56FC">
        <w:rPr>
          <w:rFonts w:ascii="方正仿宋简体" w:eastAsia="方正仿宋简体" w:hAnsi="方正仿宋简体" w:cs="方正仿宋简体"/>
          <w:color w:val="000000"/>
          <w:kern w:val="0"/>
          <w:sz w:val="32"/>
          <w:szCs w:val="32"/>
        </w:rPr>
        <w:t>支持“</w:t>
      </w:r>
      <w:r w:rsidRPr="006E56FC">
        <w:rPr>
          <w:rFonts w:ascii="方正仿宋简体" w:eastAsia="方正仿宋简体" w:hAnsi="方正仿宋简体" w:cs="方正仿宋简体" w:hint="eastAsia"/>
          <w:color w:val="000000"/>
          <w:kern w:val="0"/>
          <w:sz w:val="32"/>
          <w:szCs w:val="32"/>
        </w:rPr>
        <w:t>工</w:t>
      </w:r>
      <w:r w:rsidRPr="006E56FC">
        <w:rPr>
          <w:rFonts w:ascii="方正仿宋简体" w:eastAsia="方正仿宋简体" w:hAnsi="方正仿宋简体" w:cs="方正仿宋简体"/>
          <w:color w:val="000000"/>
          <w:kern w:val="0"/>
          <w:sz w:val="32"/>
          <w:szCs w:val="32"/>
        </w:rPr>
        <w:t>改工”项目培育规上工业企业奖励申请表》</w:t>
      </w:r>
      <w:r w:rsidRPr="006E56FC">
        <w:rPr>
          <w:rFonts w:ascii="方正仿宋简体" w:eastAsia="方正仿宋简体" w:hAnsi="方正仿宋简体" w:cs="方正仿宋简体" w:hint="eastAsia"/>
          <w:color w:val="000000"/>
          <w:kern w:val="0"/>
          <w:sz w:val="32"/>
          <w:szCs w:val="32"/>
        </w:rPr>
        <w:t>；</w:t>
      </w:r>
    </w:p>
    <w:p w:rsidR="00354805" w:rsidRPr="006E56FC" w:rsidRDefault="00F42F68" w:rsidP="006E56FC">
      <w:pPr>
        <w:spacing w:line="600" w:lineRule="exact"/>
        <w:ind w:firstLineChars="200" w:firstLine="640"/>
        <w:jc w:val="left"/>
        <w:rPr>
          <w:rFonts w:ascii="方正仿宋简体" w:eastAsia="方正仿宋简体" w:hAnsi="方正仿宋简体" w:cs="方正仿宋简体"/>
          <w:color w:val="000000"/>
          <w:kern w:val="0"/>
          <w:sz w:val="32"/>
          <w:szCs w:val="32"/>
        </w:rPr>
      </w:pPr>
      <w:r w:rsidRPr="006E56FC">
        <w:rPr>
          <w:rFonts w:ascii="方正仿宋简体" w:eastAsia="方正仿宋简体" w:hAnsi="方正仿宋简体" w:cs="方正仿宋简体"/>
          <w:color w:val="000000"/>
          <w:kern w:val="0"/>
          <w:sz w:val="32"/>
          <w:szCs w:val="32"/>
        </w:rPr>
        <w:t>（二）</w:t>
      </w:r>
      <w:r w:rsidRPr="006E56FC">
        <w:rPr>
          <w:rFonts w:ascii="方正仿宋简体" w:eastAsia="方正仿宋简体" w:hAnsi="方正仿宋简体" w:cs="方正仿宋简体" w:hint="eastAsia"/>
          <w:color w:val="000000"/>
          <w:kern w:val="0"/>
          <w:sz w:val="32"/>
          <w:szCs w:val="32"/>
        </w:rPr>
        <w:t>项目业主单位</w:t>
      </w:r>
      <w:r w:rsidRPr="006E56FC">
        <w:rPr>
          <w:rFonts w:ascii="方正仿宋简体" w:eastAsia="方正仿宋简体" w:hAnsi="方正仿宋简体" w:cs="方正仿宋简体"/>
          <w:color w:val="000000"/>
          <w:kern w:val="0"/>
          <w:sz w:val="32"/>
          <w:szCs w:val="32"/>
        </w:rPr>
        <w:t>营业执照</w:t>
      </w:r>
      <w:r w:rsidRPr="006E56FC">
        <w:rPr>
          <w:rFonts w:ascii="方正仿宋简体" w:eastAsia="方正仿宋简体" w:hAnsi="方正仿宋简体" w:cs="方正仿宋简体" w:hint="eastAsia"/>
          <w:color w:val="000000"/>
          <w:kern w:val="0"/>
          <w:sz w:val="32"/>
          <w:szCs w:val="32"/>
        </w:rPr>
        <w:t>；</w:t>
      </w:r>
    </w:p>
    <w:p w:rsidR="00354805" w:rsidRPr="006E56FC" w:rsidRDefault="00F42F68" w:rsidP="006E56FC">
      <w:pPr>
        <w:spacing w:line="600" w:lineRule="exact"/>
        <w:ind w:firstLineChars="200" w:firstLine="640"/>
        <w:jc w:val="left"/>
        <w:rPr>
          <w:rFonts w:ascii="方正仿宋简体" w:eastAsia="方正仿宋简体" w:hAnsi="方正仿宋简体" w:cs="方正仿宋简体"/>
          <w:color w:val="000000"/>
          <w:kern w:val="0"/>
          <w:sz w:val="32"/>
          <w:szCs w:val="32"/>
        </w:rPr>
      </w:pPr>
      <w:r w:rsidRPr="006E56FC">
        <w:rPr>
          <w:rFonts w:ascii="方正仿宋简体" w:eastAsia="方正仿宋简体" w:hAnsi="方正仿宋简体" w:cs="方正仿宋简体" w:hint="eastAsia"/>
          <w:color w:val="000000"/>
          <w:kern w:val="0"/>
          <w:sz w:val="32"/>
          <w:szCs w:val="32"/>
        </w:rPr>
        <w:t>（三）“工改工”项目认定表；</w:t>
      </w:r>
    </w:p>
    <w:p w:rsidR="00354805" w:rsidRPr="006E56FC" w:rsidRDefault="00F42F68" w:rsidP="006E56FC">
      <w:pPr>
        <w:spacing w:line="600" w:lineRule="exact"/>
        <w:ind w:firstLineChars="200" w:firstLine="640"/>
        <w:jc w:val="left"/>
        <w:rPr>
          <w:rFonts w:ascii="方正仿宋简体" w:eastAsia="方正仿宋简体" w:hAnsi="方正仿宋简体" w:cs="方正仿宋简体"/>
          <w:color w:val="000000"/>
          <w:kern w:val="0"/>
          <w:sz w:val="32"/>
          <w:szCs w:val="32"/>
        </w:rPr>
      </w:pPr>
      <w:r w:rsidRPr="006E56FC">
        <w:rPr>
          <w:rFonts w:ascii="方正仿宋简体" w:eastAsia="方正仿宋简体" w:hAnsi="方正仿宋简体" w:cs="方正仿宋简体" w:hint="eastAsia"/>
          <w:color w:val="000000"/>
          <w:kern w:val="0"/>
          <w:sz w:val="32"/>
          <w:szCs w:val="32"/>
        </w:rPr>
        <w:t>（四）“工改工”项目业主单位与购买或租赁该项目厂房企业签订的购房（租赁）合同；</w:t>
      </w:r>
    </w:p>
    <w:p w:rsidR="00354805" w:rsidRPr="006E56FC" w:rsidRDefault="00F42F68" w:rsidP="006E56FC">
      <w:pPr>
        <w:widowControl/>
        <w:spacing w:line="600" w:lineRule="exact"/>
        <w:ind w:firstLineChars="200" w:firstLine="640"/>
        <w:jc w:val="left"/>
        <w:rPr>
          <w:rFonts w:ascii="方正仿宋简体" w:eastAsia="方正仿宋简体" w:hAnsi="方正仿宋简体" w:cs="方正仿宋简体"/>
          <w:color w:val="000000"/>
          <w:kern w:val="0"/>
          <w:sz w:val="32"/>
          <w:szCs w:val="32"/>
        </w:rPr>
      </w:pPr>
      <w:r w:rsidRPr="006E56FC">
        <w:rPr>
          <w:rFonts w:ascii="方正仿宋简体" w:eastAsia="方正仿宋简体" w:hAnsi="方正仿宋简体" w:cs="方正仿宋简体"/>
          <w:color w:val="000000"/>
          <w:kern w:val="0"/>
          <w:sz w:val="32"/>
          <w:szCs w:val="32"/>
        </w:rPr>
        <w:t>（</w:t>
      </w:r>
      <w:r w:rsidRPr="006E56FC">
        <w:rPr>
          <w:rFonts w:ascii="方正仿宋简体" w:eastAsia="方正仿宋简体" w:hAnsi="方正仿宋简体" w:cs="方正仿宋简体" w:hint="eastAsia"/>
          <w:color w:val="000000"/>
          <w:kern w:val="0"/>
          <w:sz w:val="32"/>
          <w:szCs w:val="32"/>
        </w:rPr>
        <w:t>五</w:t>
      </w:r>
      <w:r w:rsidRPr="006E56FC">
        <w:rPr>
          <w:rFonts w:ascii="方正仿宋简体" w:eastAsia="方正仿宋简体" w:hAnsi="方正仿宋简体" w:cs="方正仿宋简体"/>
          <w:color w:val="000000"/>
          <w:kern w:val="0"/>
          <w:sz w:val="32"/>
          <w:szCs w:val="32"/>
        </w:rPr>
        <w:t>）</w:t>
      </w:r>
      <w:r w:rsidRPr="006E56FC">
        <w:rPr>
          <w:rFonts w:ascii="方正仿宋简体" w:eastAsia="方正仿宋简体" w:hAnsi="方正仿宋简体" w:cs="方正仿宋简体" w:hint="eastAsia"/>
          <w:color w:val="000000"/>
          <w:kern w:val="0"/>
          <w:sz w:val="32"/>
          <w:szCs w:val="32"/>
        </w:rPr>
        <w:t>由区统计局出具的</w:t>
      </w:r>
      <w:r w:rsidRPr="006E56FC">
        <w:rPr>
          <w:rFonts w:ascii="方正仿宋简体" w:eastAsia="方正仿宋简体" w:hAnsi="方正仿宋简体" w:cs="方正仿宋简体"/>
          <w:color w:val="000000"/>
          <w:kern w:val="0"/>
          <w:sz w:val="32"/>
          <w:szCs w:val="32"/>
        </w:rPr>
        <w:t>购买或租赁“工</w:t>
      </w:r>
      <w:r w:rsidRPr="006E56FC">
        <w:rPr>
          <w:rFonts w:ascii="方正仿宋简体" w:eastAsia="方正仿宋简体" w:hAnsi="方正仿宋简体" w:cs="方正仿宋简体" w:hint="eastAsia"/>
          <w:color w:val="000000"/>
          <w:kern w:val="0"/>
          <w:sz w:val="32"/>
          <w:szCs w:val="32"/>
        </w:rPr>
        <w:t>改工”项目厂房企业的上规证明（需体现上规时间）；</w:t>
      </w:r>
    </w:p>
    <w:p w:rsidR="00354805" w:rsidRPr="006E56FC" w:rsidRDefault="00F42F68" w:rsidP="006E56FC">
      <w:pPr>
        <w:spacing w:line="600" w:lineRule="exact"/>
        <w:ind w:firstLineChars="200" w:firstLine="640"/>
        <w:jc w:val="left"/>
        <w:rPr>
          <w:rFonts w:ascii="方正仿宋简体" w:eastAsia="方正仿宋简体" w:hAnsi="方正仿宋简体" w:cs="方正仿宋简体"/>
          <w:color w:val="000000"/>
          <w:kern w:val="0"/>
          <w:sz w:val="32"/>
          <w:szCs w:val="32"/>
        </w:rPr>
      </w:pPr>
      <w:r w:rsidRPr="006E56FC">
        <w:rPr>
          <w:rFonts w:ascii="方正仿宋简体" w:eastAsia="方正仿宋简体" w:hAnsi="方正仿宋简体" w:cs="方正仿宋简体"/>
          <w:color w:val="000000"/>
          <w:kern w:val="0"/>
          <w:sz w:val="32"/>
          <w:szCs w:val="32"/>
        </w:rPr>
        <w:t>（</w:t>
      </w:r>
      <w:r w:rsidRPr="006E56FC">
        <w:rPr>
          <w:rFonts w:ascii="方正仿宋简体" w:eastAsia="方正仿宋简体" w:hAnsi="方正仿宋简体" w:cs="方正仿宋简体" w:hint="eastAsia"/>
          <w:color w:val="000000"/>
          <w:kern w:val="0"/>
          <w:sz w:val="32"/>
          <w:szCs w:val="32"/>
        </w:rPr>
        <w:t>六</w:t>
      </w:r>
      <w:r w:rsidRPr="006E56FC">
        <w:rPr>
          <w:rFonts w:ascii="方正仿宋简体" w:eastAsia="方正仿宋简体" w:hAnsi="方正仿宋简体" w:cs="方正仿宋简体"/>
          <w:color w:val="000000"/>
          <w:kern w:val="0"/>
          <w:sz w:val="32"/>
          <w:szCs w:val="32"/>
        </w:rPr>
        <w:t>）</w:t>
      </w:r>
      <w:r w:rsidRPr="006E56FC">
        <w:rPr>
          <w:rFonts w:ascii="方正仿宋简体" w:eastAsia="方正仿宋简体" w:hAnsi="方正仿宋简体" w:cs="方正仿宋简体" w:hint="eastAsia"/>
          <w:color w:val="000000"/>
          <w:kern w:val="0"/>
          <w:sz w:val="32"/>
          <w:szCs w:val="32"/>
        </w:rPr>
        <w:t>企业信用报告（可从信用中国广东网上查询并下载打印）；</w:t>
      </w:r>
    </w:p>
    <w:p w:rsidR="00354805" w:rsidRPr="006E56FC" w:rsidRDefault="00F42F68" w:rsidP="006E56FC">
      <w:pPr>
        <w:spacing w:line="600" w:lineRule="exact"/>
        <w:ind w:firstLineChars="200" w:firstLine="640"/>
        <w:rPr>
          <w:rFonts w:ascii="方正仿宋简体" w:eastAsia="方正仿宋简体" w:hAnsi="方正仿宋简体" w:cs="方正仿宋简体"/>
          <w:color w:val="000000"/>
          <w:kern w:val="0"/>
          <w:sz w:val="32"/>
          <w:szCs w:val="32"/>
        </w:rPr>
      </w:pPr>
      <w:r w:rsidRPr="006E56FC">
        <w:rPr>
          <w:rFonts w:ascii="方正仿宋简体" w:eastAsia="方正仿宋简体" w:hAnsi="方正仿宋简体" w:cs="方正仿宋简体"/>
          <w:color w:val="000000"/>
          <w:kern w:val="0"/>
          <w:sz w:val="32"/>
          <w:szCs w:val="32"/>
        </w:rPr>
        <w:t>（</w:t>
      </w:r>
      <w:r w:rsidRPr="006E56FC">
        <w:rPr>
          <w:rFonts w:ascii="方正仿宋简体" w:eastAsia="方正仿宋简体" w:hAnsi="方正仿宋简体" w:cs="方正仿宋简体" w:hint="eastAsia"/>
          <w:color w:val="000000"/>
          <w:kern w:val="0"/>
          <w:sz w:val="32"/>
          <w:szCs w:val="32"/>
        </w:rPr>
        <w:t>七</w:t>
      </w:r>
      <w:r w:rsidRPr="006E56FC">
        <w:rPr>
          <w:rFonts w:ascii="方正仿宋简体" w:eastAsia="方正仿宋简体" w:hAnsi="方正仿宋简体" w:cs="方正仿宋简体"/>
          <w:color w:val="000000"/>
          <w:kern w:val="0"/>
          <w:sz w:val="32"/>
          <w:szCs w:val="32"/>
        </w:rPr>
        <w:t>）区</w:t>
      </w:r>
      <w:r w:rsidRPr="006E56FC">
        <w:rPr>
          <w:rFonts w:ascii="方正仿宋简体" w:eastAsia="方正仿宋简体" w:hAnsi="方正仿宋简体" w:cs="方正仿宋简体" w:hint="eastAsia"/>
          <w:color w:val="000000"/>
          <w:kern w:val="0"/>
          <w:sz w:val="32"/>
          <w:szCs w:val="32"/>
        </w:rPr>
        <w:t>工业和信息化局</w:t>
      </w:r>
      <w:r w:rsidRPr="006E56FC">
        <w:rPr>
          <w:rFonts w:ascii="方正仿宋简体" w:eastAsia="方正仿宋简体" w:hAnsi="方正仿宋简体" w:cs="方正仿宋简体"/>
          <w:color w:val="000000"/>
          <w:kern w:val="0"/>
          <w:sz w:val="32"/>
          <w:szCs w:val="32"/>
        </w:rPr>
        <w:t>要求提供的其它</w:t>
      </w:r>
      <w:r w:rsidRPr="006E56FC">
        <w:rPr>
          <w:rFonts w:ascii="方正仿宋简体" w:eastAsia="方正仿宋简体" w:hAnsi="方正仿宋简体" w:cs="方正仿宋简体" w:hint="eastAsia"/>
          <w:color w:val="000000"/>
          <w:kern w:val="0"/>
          <w:sz w:val="32"/>
          <w:szCs w:val="32"/>
        </w:rPr>
        <w:t>佐证</w:t>
      </w:r>
      <w:r w:rsidRPr="006E56FC">
        <w:rPr>
          <w:rFonts w:ascii="方正仿宋简体" w:eastAsia="方正仿宋简体" w:hAnsi="方正仿宋简体" w:cs="方正仿宋简体"/>
          <w:color w:val="000000"/>
          <w:kern w:val="0"/>
          <w:sz w:val="32"/>
          <w:szCs w:val="32"/>
        </w:rPr>
        <w:t>材料</w:t>
      </w:r>
      <w:r w:rsidRPr="006E56FC">
        <w:rPr>
          <w:rFonts w:ascii="方正仿宋简体" w:eastAsia="方正仿宋简体" w:hAnsi="方正仿宋简体" w:cs="方正仿宋简体" w:hint="eastAsia"/>
          <w:color w:val="000000"/>
          <w:kern w:val="0"/>
          <w:sz w:val="32"/>
          <w:szCs w:val="32"/>
        </w:rPr>
        <w:t>。</w:t>
      </w:r>
    </w:p>
    <w:p w:rsidR="00354805" w:rsidRDefault="00F42F68" w:rsidP="00473B25">
      <w:pPr>
        <w:spacing w:line="600" w:lineRule="exact"/>
        <w:ind w:firstLineChars="200" w:firstLine="680"/>
        <w:rPr>
          <w:rFonts w:ascii="Times New Roman" w:eastAsia="黑体" w:hAnsi="Times New Roman" w:cs="Times New Roman"/>
          <w:spacing w:val="10"/>
          <w:sz w:val="32"/>
          <w:szCs w:val="32"/>
        </w:rPr>
      </w:pPr>
      <w:r>
        <w:rPr>
          <w:rFonts w:ascii="Times New Roman" w:eastAsia="黑体" w:hAnsi="Times New Roman" w:cs="Times New Roman"/>
          <w:spacing w:val="10"/>
          <w:sz w:val="32"/>
          <w:szCs w:val="32"/>
        </w:rPr>
        <w:t>四、申报流程</w:t>
      </w:r>
    </w:p>
    <w:p w:rsidR="00354805" w:rsidRPr="006E56FC" w:rsidRDefault="00F42F68" w:rsidP="006E56FC">
      <w:pPr>
        <w:widowControl/>
        <w:spacing w:line="600" w:lineRule="exact"/>
        <w:ind w:firstLineChars="200" w:firstLine="640"/>
        <w:jc w:val="left"/>
        <w:rPr>
          <w:rFonts w:ascii="方正仿宋简体" w:eastAsia="方正仿宋简体" w:hAnsi="方正仿宋简体" w:cs="方正仿宋简体"/>
          <w:color w:val="000000"/>
          <w:kern w:val="0"/>
          <w:sz w:val="32"/>
          <w:szCs w:val="32"/>
        </w:rPr>
      </w:pPr>
      <w:r w:rsidRPr="006E56FC">
        <w:rPr>
          <w:rFonts w:ascii="方正仿宋简体" w:eastAsia="方正仿宋简体" w:hAnsi="方正仿宋简体" w:cs="方正仿宋简体" w:hint="eastAsia"/>
          <w:color w:val="000000"/>
          <w:kern w:val="0"/>
          <w:sz w:val="32"/>
          <w:szCs w:val="32"/>
        </w:rPr>
        <w:t>（一）符合申报条件的业主单位按要求准备申报材料，须先核验原件与复印件的一致性，确认无误后，在复印件上加盖单位公章，并标注“此件与原件相符”字样，统一用</w:t>
      </w:r>
      <w:r w:rsidRPr="006E56FC">
        <w:rPr>
          <w:rFonts w:ascii="Times New Roman" w:eastAsia="方正仿宋简体" w:hAnsi="Times New Roman" w:cs="Times New Roman"/>
          <w:color w:val="000000"/>
          <w:kern w:val="0"/>
          <w:sz w:val="32"/>
          <w:szCs w:val="32"/>
        </w:rPr>
        <w:t>A4</w:t>
      </w:r>
      <w:r w:rsidRPr="006E56FC">
        <w:rPr>
          <w:rFonts w:ascii="方正仿宋简体" w:eastAsia="方正仿宋简体" w:hAnsi="方正仿宋简体" w:cs="方正仿宋简体" w:hint="eastAsia"/>
          <w:color w:val="000000"/>
          <w:kern w:val="0"/>
          <w:sz w:val="32"/>
          <w:szCs w:val="32"/>
        </w:rPr>
        <w:t>纸打印并按顺序装订,将申报材料（一式二份，含电子版）报送属地街道或工业园区办进行属地审核。</w:t>
      </w:r>
    </w:p>
    <w:p w:rsidR="00354805" w:rsidRPr="006E56FC" w:rsidRDefault="00F42F68" w:rsidP="006E56FC">
      <w:pPr>
        <w:widowControl/>
        <w:spacing w:line="600" w:lineRule="exact"/>
        <w:ind w:firstLineChars="200" w:firstLine="640"/>
        <w:jc w:val="left"/>
        <w:rPr>
          <w:rFonts w:ascii="方正仿宋简体" w:eastAsia="方正仿宋简体" w:hAnsi="方正仿宋简体" w:cs="方正仿宋简体"/>
          <w:color w:val="000000"/>
          <w:kern w:val="0"/>
          <w:sz w:val="32"/>
          <w:szCs w:val="32"/>
        </w:rPr>
      </w:pPr>
      <w:r w:rsidRPr="006E56FC">
        <w:rPr>
          <w:rFonts w:ascii="方正仿宋简体" w:eastAsia="方正仿宋简体" w:hAnsi="方正仿宋简体" w:cs="方正仿宋简体" w:hint="eastAsia"/>
          <w:color w:val="000000"/>
          <w:kern w:val="0"/>
          <w:sz w:val="32"/>
          <w:szCs w:val="32"/>
        </w:rPr>
        <w:t>（二）属地街道或工业园区办在</w:t>
      </w:r>
      <w:r w:rsidRPr="006E56FC">
        <w:rPr>
          <w:rFonts w:ascii="方正仿宋简体" w:eastAsia="方正仿宋简体" w:hAnsi="方正仿宋简体" w:cs="方正仿宋简体"/>
          <w:color w:val="000000"/>
          <w:kern w:val="0"/>
          <w:sz w:val="32"/>
          <w:szCs w:val="32"/>
        </w:rPr>
        <w:t>《</w:t>
      </w:r>
      <w:r w:rsidRPr="006E56FC">
        <w:rPr>
          <w:rFonts w:ascii="方正仿宋简体" w:eastAsia="方正仿宋简体" w:hAnsi="方正仿宋简体" w:cs="方正仿宋简体" w:hint="eastAsia"/>
          <w:color w:val="000000"/>
          <w:kern w:val="0"/>
          <w:sz w:val="32"/>
          <w:szCs w:val="32"/>
        </w:rPr>
        <w:t>金平区</w:t>
      </w:r>
      <w:r w:rsidRPr="006E56FC">
        <w:rPr>
          <w:rFonts w:ascii="Times New Roman" w:eastAsia="方正仿宋简体" w:hAnsi="Times New Roman" w:cs="Times New Roman"/>
          <w:color w:val="000000"/>
          <w:kern w:val="0"/>
          <w:sz w:val="32"/>
          <w:szCs w:val="32"/>
        </w:rPr>
        <w:t>2025</w:t>
      </w:r>
      <w:r w:rsidRPr="006E56FC">
        <w:rPr>
          <w:rFonts w:ascii="方正仿宋简体" w:eastAsia="方正仿宋简体" w:hAnsi="方正仿宋简体" w:cs="方正仿宋简体" w:hint="eastAsia"/>
          <w:color w:val="000000"/>
          <w:kern w:val="0"/>
          <w:sz w:val="32"/>
          <w:szCs w:val="32"/>
        </w:rPr>
        <w:t>年支持企业稳增长若干政策措施</w:t>
      </w:r>
      <w:r w:rsidRPr="006E56FC">
        <w:rPr>
          <w:rFonts w:ascii="方正仿宋简体" w:eastAsia="方正仿宋简体" w:hAnsi="方正仿宋简体" w:cs="方正仿宋简体"/>
          <w:color w:val="000000"/>
          <w:kern w:val="0"/>
          <w:sz w:val="32"/>
          <w:szCs w:val="32"/>
        </w:rPr>
        <w:t>支持“工改工”项目培育规上工业企业奖励申</w:t>
      </w:r>
      <w:r w:rsidRPr="006E56FC">
        <w:rPr>
          <w:rFonts w:ascii="方正仿宋简体" w:eastAsia="方正仿宋简体" w:hAnsi="方正仿宋简体" w:cs="方正仿宋简体" w:hint="eastAsia"/>
          <w:color w:val="000000"/>
          <w:kern w:val="0"/>
          <w:sz w:val="32"/>
          <w:szCs w:val="32"/>
        </w:rPr>
        <w:t>请</w:t>
      </w:r>
      <w:r w:rsidRPr="006E56FC">
        <w:rPr>
          <w:rFonts w:ascii="方正仿宋简体" w:eastAsia="方正仿宋简体" w:hAnsi="方正仿宋简体" w:cs="方正仿宋简体"/>
          <w:color w:val="000000"/>
          <w:kern w:val="0"/>
          <w:sz w:val="32"/>
          <w:szCs w:val="32"/>
        </w:rPr>
        <w:t>表》</w:t>
      </w:r>
      <w:r w:rsidRPr="006E56FC">
        <w:rPr>
          <w:rFonts w:ascii="方正仿宋简体" w:eastAsia="方正仿宋简体" w:hAnsi="方正仿宋简体" w:cs="方正仿宋简体" w:hint="eastAsia"/>
          <w:color w:val="000000"/>
          <w:kern w:val="0"/>
          <w:sz w:val="32"/>
          <w:szCs w:val="32"/>
        </w:rPr>
        <w:t>上加盖审核意见后，将符合申报条件的业主单位资料送至区工业和信息化局。区工业和信息化局汇总后进行部门审核。</w:t>
      </w:r>
    </w:p>
    <w:p w:rsidR="00354805" w:rsidRPr="006E56FC" w:rsidRDefault="00F42F68" w:rsidP="006E56FC">
      <w:pPr>
        <w:widowControl/>
        <w:spacing w:line="600" w:lineRule="exact"/>
        <w:ind w:firstLineChars="200" w:firstLine="640"/>
        <w:jc w:val="left"/>
        <w:rPr>
          <w:rFonts w:ascii="方正仿宋简体" w:eastAsia="方正仿宋简体" w:hAnsi="方正仿宋简体" w:cs="方正仿宋简体"/>
          <w:color w:val="000000"/>
          <w:kern w:val="0"/>
          <w:sz w:val="32"/>
          <w:szCs w:val="32"/>
        </w:rPr>
      </w:pPr>
      <w:r w:rsidRPr="006E56FC">
        <w:rPr>
          <w:rFonts w:ascii="方正仿宋简体" w:eastAsia="方正仿宋简体" w:hAnsi="方正仿宋简体" w:cs="方正仿宋简体" w:hint="eastAsia"/>
          <w:color w:val="000000"/>
          <w:kern w:val="0"/>
          <w:sz w:val="32"/>
          <w:szCs w:val="32"/>
        </w:rPr>
        <w:t>（三）区工业和信息化局汇总符合申报条件的业主单位名单和对应奖补金额后，按有关规定兑现奖励。</w:t>
      </w:r>
    </w:p>
    <w:p w:rsidR="00354805" w:rsidRDefault="00F42F68" w:rsidP="00473B25">
      <w:pPr>
        <w:spacing w:line="600" w:lineRule="exact"/>
        <w:ind w:firstLineChars="200" w:firstLine="680"/>
        <w:rPr>
          <w:rFonts w:ascii="Times New Roman" w:eastAsia="黑体" w:hAnsi="Times New Roman" w:cs="Times New Roman"/>
          <w:spacing w:val="10"/>
          <w:sz w:val="32"/>
          <w:szCs w:val="32"/>
        </w:rPr>
      </w:pPr>
      <w:r>
        <w:rPr>
          <w:rFonts w:ascii="Times New Roman" w:eastAsia="黑体" w:hAnsi="Times New Roman" w:cs="Times New Roman"/>
          <w:spacing w:val="10"/>
          <w:sz w:val="32"/>
          <w:szCs w:val="32"/>
        </w:rPr>
        <w:lastRenderedPageBreak/>
        <w:t>五、相关说明及要求</w:t>
      </w:r>
    </w:p>
    <w:p w:rsidR="00354805" w:rsidRPr="006E56FC" w:rsidRDefault="00F42F68" w:rsidP="006E56FC">
      <w:pPr>
        <w:spacing w:line="600" w:lineRule="exact"/>
        <w:ind w:firstLineChars="200" w:firstLine="640"/>
        <w:rPr>
          <w:sz w:val="32"/>
          <w:szCs w:val="32"/>
        </w:rPr>
      </w:pPr>
      <w:r w:rsidRPr="006E56FC">
        <w:rPr>
          <w:rFonts w:ascii="方正仿宋简体" w:eastAsia="方正仿宋简体" w:hAnsi="方正仿宋简体" w:cs="方正仿宋简体" w:hint="eastAsia"/>
          <w:color w:val="000000"/>
          <w:kern w:val="0"/>
          <w:sz w:val="32"/>
          <w:szCs w:val="32"/>
        </w:rPr>
        <w:t>（一）首次纳入我区规上工业企业统计库企业指</w:t>
      </w:r>
      <w:r w:rsidRPr="006E56FC">
        <w:rPr>
          <w:rFonts w:ascii="Times New Roman" w:eastAsia="方正仿宋简体" w:hAnsi="Times New Roman" w:cs="Times New Roman"/>
          <w:color w:val="000000"/>
          <w:kern w:val="0"/>
          <w:sz w:val="32"/>
          <w:szCs w:val="32"/>
        </w:rPr>
        <w:t>2025</w:t>
      </w:r>
      <w:r w:rsidRPr="006E56FC">
        <w:rPr>
          <w:rFonts w:ascii="方正仿宋简体" w:eastAsia="方正仿宋简体" w:hAnsi="方正仿宋简体" w:cs="方正仿宋简体" w:hint="eastAsia"/>
          <w:color w:val="000000"/>
          <w:kern w:val="0"/>
          <w:sz w:val="32"/>
          <w:szCs w:val="32"/>
        </w:rPr>
        <w:t>年月度、年度入库的新增规上工业企业。</w:t>
      </w:r>
    </w:p>
    <w:p w:rsidR="00F45EFD" w:rsidRPr="00630400" w:rsidRDefault="00F42F68" w:rsidP="006E56FC">
      <w:pPr>
        <w:widowControl/>
        <w:spacing w:line="600" w:lineRule="exact"/>
        <w:ind w:firstLineChars="200" w:firstLine="640"/>
        <w:jc w:val="left"/>
        <w:rPr>
          <w:rFonts w:ascii="方正仿宋简体" w:eastAsia="方正仿宋简体" w:hAnsi="方正仿宋简体" w:cs="方正仿宋简体"/>
          <w:kern w:val="0"/>
          <w:sz w:val="32"/>
          <w:szCs w:val="32"/>
        </w:rPr>
      </w:pPr>
      <w:r w:rsidRPr="00630400">
        <w:rPr>
          <w:rFonts w:ascii="方正仿宋简体" w:eastAsia="方正仿宋简体" w:hAnsi="方正仿宋简体" w:cs="方正仿宋简体"/>
          <w:kern w:val="0"/>
          <w:sz w:val="32"/>
          <w:szCs w:val="32"/>
        </w:rPr>
        <w:t>（</w:t>
      </w:r>
      <w:r w:rsidRPr="00630400">
        <w:rPr>
          <w:rFonts w:ascii="方正仿宋简体" w:eastAsia="方正仿宋简体" w:hAnsi="方正仿宋简体" w:cs="方正仿宋简体" w:hint="eastAsia"/>
          <w:kern w:val="0"/>
          <w:sz w:val="32"/>
          <w:szCs w:val="32"/>
        </w:rPr>
        <w:t>二</w:t>
      </w:r>
      <w:r w:rsidRPr="00630400">
        <w:rPr>
          <w:rFonts w:ascii="方正仿宋简体" w:eastAsia="方正仿宋简体" w:hAnsi="方正仿宋简体" w:cs="方正仿宋简体"/>
          <w:kern w:val="0"/>
          <w:sz w:val="32"/>
          <w:szCs w:val="32"/>
        </w:rPr>
        <w:t>）</w:t>
      </w:r>
      <w:r w:rsidRPr="00630400">
        <w:rPr>
          <w:rFonts w:ascii="方正仿宋简体" w:eastAsia="方正仿宋简体" w:hAnsi="方正仿宋简体" w:cs="方正仿宋简体" w:hint="eastAsia"/>
          <w:kern w:val="0"/>
          <w:sz w:val="32"/>
          <w:szCs w:val="32"/>
        </w:rPr>
        <w:t>本申报指南自印发之日起施行，</w:t>
      </w:r>
      <w:r w:rsidR="00F45EFD" w:rsidRPr="00630400">
        <w:rPr>
          <w:rFonts w:ascii="方正仿宋简体" w:eastAsia="方正仿宋简体" w:hAnsi="方正仿宋简体" w:cs="方正仿宋简体" w:hint="eastAsia"/>
          <w:kern w:val="0"/>
          <w:sz w:val="32"/>
          <w:szCs w:val="32"/>
        </w:rPr>
        <w:t>相关部门接受</w:t>
      </w:r>
      <w:r w:rsidR="0017449C" w:rsidRPr="00630400">
        <w:rPr>
          <w:rFonts w:ascii="方正仿宋简体" w:eastAsia="方正仿宋简体" w:hAnsi="方正仿宋简体" w:cs="方正仿宋简体" w:hint="eastAsia"/>
          <w:kern w:val="0"/>
          <w:sz w:val="32"/>
          <w:szCs w:val="32"/>
        </w:rPr>
        <w:t>业主单位</w:t>
      </w:r>
      <w:r w:rsidR="00F45EFD" w:rsidRPr="00630400">
        <w:rPr>
          <w:rFonts w:ascii="方正仿宋简体" w:eastAsia="方正仿宋简体" w:hAnsi="方正仿宋简体" w:cs="方正仿宋简体" w:hint="eastAsia"/>
          <w:kern w:val="0"/>
          <w:sz w:val="32"/>
          <w:szCs w:val="32"/>
        </w:rPr>
        <w:t>集中申报并审核材料后对符合条件的申报</w:t>
      </w:r>
      <w:r w:rsidR="0017449C" w:rsidRPr="00630400">
        <w:rPr>
          <w:rFonts w:ascii="方正仿宋简体" w:eastAsia="方正仿宋简体" w:hAnsi="方正仿宋简体" w:cs="方正仿宋简体" w:hint="eastAsia"/>
          <w:kern w:val="0"/>
          <w:sz w:val="32"/>
          <w:szCs w:val="32"/>
        </w:rPr>
        <w:t>业主单位</w:t>
      </w:r>
      <w:r w:rsidR="00F45EFD" w:rsidRPr="00630400">
        <w:rPr>
          <w:rFonts w:ascii="方正仿宋简体" w:eastAsia="方正仿宋简体" w:hAnsi="方正仿宋简体" w:cs="方正仿宋简体" w:hint="eastAsia"/>
          <w:kern w:val="0"/>
          <w:sz w:val="32"/>
          <w:szCs w:val="32"/>
        </w:rPr>
        <w:t>进行一次性补贴，具体申报时间以相关部门发布的实际通知为准。</w:t>
      </w:r>
    </w:p>
    <w:p w:rsidR="00354805" w:rsidRPr="006E56FC" w:rsidRDefault="00F42F68" w:rsidP="006E56FC">
      <w:pPr>
        <w:widowControl/>
        <w:spacing w:line="600" w:lineRule="exact"/>
        <w:ind w:firstLineChars="200" w:firstLine="640"/>
        <w:jc w:val="left"/>
        <w:rPr>
          <w:rFonts w:ascii="方正仿宋简体" w:eastAsia="方正仿宋简体" w:hAnsi="方正仿宋简体" w:cs="方正仿宋简体"/>
          <w:color w:val="000000"/>
          <w:kern w:val="0"/>
          <w:sz w:val="32"/>
          <w:szCs w:val="32"/>
        </w:rPr>
      </w:pPr>
      <w:r w:rsidRPr="006E56FC">
        <w:rPr>
          <w:rFonts w:ascii="方正仿宋简体" w:eastAsia="方正仿宋简体" w:hAnsi="方正仿宋简体" w:cs="方正仿宋简体" w:hint="eastAsia"/>
          <w:color w:val="000000"/>
          <w:kern w:val="0"/>
          <w:sz w:val="32"/>
          <w:szCs w:val="32"/>
        </w:rPr>
        <w:t>（三）</w:t>
      </w:r>
      <w:r w:rsidRPr="006E56FC">
        <w:rPr>
          <w:rFonts w:ascii="方正仿宋简体" w:eastAsia="方正仿宋简体" w:hAnsi="方正仿宋简体" w:cs="方正仿宋简体"/>
          <w:color w:val="000000"/>
          <w:kern w:val="0"/>
          <w:sz w:val="32"/>
          <w:szCs w:val="32"/>
        </w:rPr>
        <w:t>本</w:t>
      </w:r>
      <w:r w:rsidRPr="006E56FC">
        <w:rPr>
          <w:rFonts w:ascii="方正仿宋简体" w:eastAsia="方正仿宋简体" w:hAnsi="方正仿宋简体" w:cs="方正仿宋简体" w:hint="eastAsia"/>
          <w:color w:val="000000"/>
          <w:kern w:val="0"/>
          <w:sz w:val="32"/>
          <w:szCs w:val="32"/>
        </w:rPr>
        <w:t>申报指南</w:t>
      </w:r>
      <w:r w:rsidRPr="006E56FC">
        <w:rPr>
          <w:rFonts w:ascii="方正仿宋简体" w:eastAsia="方正仿宋简体" w:hAnsi="方正仿宋简体" w:cs="方正仿宋简体"/>
          <w:color w:val="000000"/>
          <w:kern w:val="0"/>
          <w:sz w:val="32"/>
          <w:szCs w:val="32"/>
        </w:rPr>
        <w:t>奖励政策如与金平区现行惠企政策类同的</w:t>
      </w:r>
      <w:r w:rsidRPr="006E56FC">
        <w:rPr>
          <w:rFonts w:ascii="方正仿宋简体" w:eastAsia="方正仿宋简体" w:hAnsi="方正仿宋简体" w:cs="方正仿宋简体" w:hint="eastAsia"/>
          <w:color w:val="000000"/>
          <w:kern w:val="0"/>
          <w:sz w:val="32"/>
          <w:szCs w:val="32"/>
        </w:rPr>
        <w:t>，</w:t>
      </w:r>
      <w:r w:rsidRPr="006E56FC">
        <w:rPr>
          <w:rFonts w:ascii="方正仿宋简体" w:eastAsia="方正仿宋简体" w:hAnsi="方正仿宋简体" w:cs="方正仿宋简体"/>
          <w:color w:val="000000"/>
          <w:kern w:val="0"/>
          <w:sz w:val="32"/>
          <w:szCs w:val="32"/>
        </w:rPr>
        <w:t>按就高原则申请奖励</w:t>
      </w:r>
      <w:r w:rsidRPr="006E56FC">
        <w:rPr>
          <w:rFonts w:ascii="方正仿宋简体" w:eastAsia="方正仿宋简体" w:hAnsi="方正仿宋简体" w:cs="方正仿宋简体" w:hint="eastAsia"/>
          <w:color w:val="000000"/>
          <w:kern w:val="0"/>
          <w:sz w:val="32"/>
          <w:szCs w:val="32"/>
        </w:rPr>
        <w:t>。</w:t>
      </w:r>
    </w:p>
    <w:p w:rsidR="00354805" w:rsidRPr="006E56FC" w:rsidRDefault="00F42F68" w:rsidP="006E56FC">
      <w:pPr>
        <w:widowControl/>
        <w:spacing w:line="600" w:lineRule="exact"/>
        <w:ind w:firstLineChars="200" w:firstLine="640"/>
        <w:jc w:val="left"/>
        <w:rPr>
          <w:rFonts w:ascii="方正仿宋简体" w:eastAsia="方正仿宋简体" w:hAnsi="方正仿宋简体" w:cs="方正仿宋简体"/>
          <w:strike/>
          <w:color w:val="000000"/>
          <w:kern w:val="0"/>
          <w:sz w:val="32"/>
          <w:szCs w:val="32"/>
        </w:rPr>
      </w:pPr>
      <w:r w:rsidRPr="006E56FC">
        <w:rPr>
          <w:rFonts w:ascii="方正仿宋简体" w:eastAsia="方正仿宋简体" w:hAnsi="方正仿宋简体" w:cs="方正仿宋简体" w:hint="eastAsia"/>
          <w:color w:val="000000"/>
          <w:kern w:val="0"/>
          <w:sz w:val="32"/>
          <w:szCs w:val="32"/>
        </w:rPr>
        <w:t>（四）奖补资金在光明对口帮扶协作金平专项资金中列支。</w:t>
      </w:r>
    </w:p>
    <w:p w:rsidR="00354805" w:rsidRPr="006E56FC" w:rsidRDefault="00F42F68" w:rsidP="006E56FC">
      <w:pPr>
        <w:pStyle w:val="3"/>
        <w:spacing w:before="0" w:after="0" w:line="600" w:lineRule="exact"/>
        <w:ind w:firstLineChars="200" w:firstLine="640"/>
        <w:jc w:val="left"/>
        <w:rPr>
          <w:rFonts w:ascii="方正仿宋简体" w:eastAsia="方正仿宋简体" w:hAnsi="方正仿宋简体" w:cs="方正仿宋简体"/>
          <w:color w:val="000000"/>
          <w:kern w:val="0"/>
          <w:sz w:val="32"/>
          <w:szCs w:val="32"/>
        </w:rPr>
      </w:pPr>
      <w:r w:rsidRPr="006E56FC">
        <w:rPr>
          <w:rFonts w:ascii="方正仿宋简体" w:eastAsia="方正仿宋简体" w:hAnsi="方正仿宋简体" w:cs="方正仿宋简体" w:hint="eastAsia"/>
          <w:color w:val="000000"/>
          <w:kern w:val="0"/>
          <w:sz w:val="32"/>
          <w:szCs w:val="32"/>
        </w:rPr>
        <w:t>（五）对违反财经纪律、出具虚假资料、凭证，骗取资金的单位，将收回财政资助资金，取消后续申请资格，并按照相关规定进行处理。构成犯罪的，依法追究刑事责任。</w:t>
      </w:r>
    </w:p>
    <w:p w:rsidR="00354805" w:rsidRPr="006E56FC" w:rsidRDefault="00F42F68" w:rsidP="006E56FC">
      <w:pPr>
        <w:spacing w:line="600" w:lineRule="exact"/>
        <w:ind w:firstLineChars="200" w:firstLine="640"/>
        <w:rPr>
          <w:rFonts w:ascii="方正仿宋简体" w:eastAsia="方正仿宋简体" w:hAnsi="方正仿宋简体" w:cs="方正仿宋简体"/>
          <w:color w:val="000000"/>
          <w:kern w:val="0"/>
          <w:sz w:val="32"/>
          <w:szCs w:val="32"/>
        </w:rPr>
      </w:pPr>
      <w:r w:rsidRPr="006E56FC">
        <w:rPr>
          <w:rFonts w:ascii="方正仿宋简体" w:eastAsia="方正仿宋简体" w:hAnsi="方正仿宋简体" w:cs="方正仿宋简体" w:hint="eastAsia"/>
          <w:color w:val="000000"/>
          <w:kern w:val="0"/>
          <w:sz w:val="32"/>
          <w:szCs w:val="32"/>
        </w:rPr>
        <w:t>（六）本申报指南由区工业和信息化局负责解释。</w:t>
      </w:r>
    </w:p>
    <w:p w:rsidR="00354805" w:rsidRPr="006E56FC" w:rsidRDefault="00354805" w:rsidP="00473B25">
      <w:pPr>
        <w:widowControl/>
        <w:spacing w:line="600" w:lineRule="exact"/>
        <w:jc w:val="left"/>
        <w:rPr>
          <w:rFonts w:ascii="方正仿宋简体" w:eastAsia="方正仿宋简体" w:hAnsi="方正仿宋简体" w:cs="方正仿宋简体"/>
          <w:color w:val="000000"/>
          <w:kern w:val="0"/>
          <w:sz w:val="32"/>
          <w:szCs w:val="32"/>
        </w:rPr>
      </w:pPr>
    </w:p>
    <w:p w:rsidR="00354805" w:rsidRPr="006E56FC" w:rsidRDefault="00F42F68" w:rsidP="006E56FC">
      <w:pPr>
        <w:widowControl/>
        <w:spacing w:line="600" w:lineRule="exact"/>
        <w:ind w:firstLineChars="200" w:firstLine="640"/>
        <w:jc w:val="left"/>
        <w:rPr>
          <w:rFonts w:ascii="方正仿宋简体" w:eastAsia="方正仿宋简体" w:hAnsi="方正仿宋简体" w:cs="方正仿宋简体"/>
          <w:color w:val="000000"/>
          <w:kern w:val="0"/>
          <w:sz w:val="32"/>
          <w:szCs w:val="32"/>
        </w:rPr>
      </w:pPr>
      <w:r w:rsidRPr="006E56FC">
        <w:rPr>
          <w:rFonts w:ascii="方正仿宋简体" w:eastAsia="方正仿宋简体" w:hAnsi="方正仿宋简体" w:cs="方正仿宋简体" w:hint="eastAsia"/>
          <w:color w:val="000000"/>
          <w:kern w:val="0"/>
          <w:sz w:val="32"/>
          <w:szCs w:val="32"/>
        </w:rPr>
        <w:t>附件：金平区</w:t>
      </w:r>
      <w:r w:rsidRPr="006E56FC">
        <w:rPr>
          <w:rFonts w:ascii="Times New Roman" w:eastAsia="方正仿宋简体" w:hAnsi="Times New Roman" w:cs="Times New Roman"/>
          <w:color w:val="000000"/>
          <w:kern w:val="0"/>
          <w:sz w:val="32"/>
          <w:szCs w:val="32"/>
        </w:rPr>
        <w:t>2025</w:t>
      </w:r>
      <w:r w:rsidRPr="006E56FC">
        <w:rPr>
          <w:rFonts w:ascii="方正仿宋简体" w:eastAsia="方正仿宋简体" w:hAnsi="方正仿宋简体" w:cs="方正仿宋简体" w:hint="eastAsia"/>
          <w:color w:val="000000"/>
          <w:kern w:val="0"/>
          <w:sz w:val="32"/>
          <w:szCs w:val="32"/>
        </w:rPr>
        <w:t>年支持企业稳增长若干政策措施</w:t>
      </w:r>
      <w:r w:rsidRPr="006E56FC">
        <w:rPr>
          <w:rFonts w:ascii="方正仿宋简体" w:eastAsia="方正仿宋简体" w:hAnsi="方正仿宋简体" w:cs="方正仿宋简体"/>
          <w:color w:val="000000"/>
          <w:kern w:val="0"/>
          <w:sz w:val="32"/>
          <w:szCs w:val="32"/>
        </w:rPr>
        <w:t>支持</w:t>
      </w:r>
    </w:p>
    <w:p w:rsidR="00354805" w:rsidRPr="006E56FC" w:rsidRDefault="00F42F68" w:rsidP="006E56FC">
      <w:pPr>
        <w:widowControl/>
        <w:spacing w:line="600" w:lineRule="exact"/>
        <w:ind w:firstLineChars="500" w:firstLine="1600"/>
        <w:jc w:val="left"/>
        <w:rPr>
          <w:rFonts w:ascii="方正仿宋简体" w:eastAsia="方正仿宋简体" w:hAnsi="方正仿宋简体" w:cs="方正仿宋简体"/>
          <w:color w:val="000000"/>
          <w:kern w:val="0"/>
          <w:sz w:val="32"/>
          <w:szCs w:val="32"/>
        </w:rPr>
      </w:pPr>
      <w:r w:rsidRPr="006E56FC">
        <w:rPr>
          <w:rFonts w:ascii="方正仿宋简体" w:eastAsia="方正仿宋简体" w:hAnsi="方正仿宋简体" w:cs="方正仿宋简体"/>
          <w:color w:val="000000"/>
          <w:kern w:val="0"/>
          <w:sz w:val="32"/>
          <w:szCs w:val="32"/>
        </w:rPr>
        <w:t>“工改工”项目培育规上工业企业奖励申请表</w:t>
      </w:r>
    </w:p>
    <w:p w:rsidR="00354805" w:rsidRDefault="00354805" w:rsidP="00473B25">
      <w:pPr>
        <w:widowControl/>
        <w:spacing w:line="600" w:lineRule="exact"/>
        <w:ind w:firstLineChars="500" w:firstLine="1050"/>
        <w:jc w:val="left"/>
      </w:pPr>
    </w:p>
    <w:p w:rsidR="00354805" w:rsidRDefault="00354805" w:rsidP="00473B25">
      <w:pPr>
        <w:widowControl/>
        <w:spacing w:line="600" w:lineRule="exact"/>
        <w:ind w:firstLineChars="500" w:firstLine="1050"/>
        <w:jc w:val="left"/>
      </w:pPr>
    </w:p>
    <w:sectPr w:rsidR="00354805" w:rsidSect="00354805">
      <w:footerReference w:type="default" r:id="rId7"/>
      <w:pgSz w:w="11906" w:h="16838"/>
      <w:pgMar w:top="1440" w:right="1463" w:bottom="1440" w:left="146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300" w:rsidRDefault="00A61300" w:rsidP="00354805">
      <w:r>
        <w:separator/>
      </w:r>
    </w:p>
  </w:endnote>
  <w:endnote w:type="continuationSeparator" w:id="1">
    <w:p w:rsidR="00A61300" w:rsidRDefault="00A61300" w:rsidP="003548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embedRegular r:id="rId1" w:subsetted="1" w:fontKey="{943E8713-7CA9-4803-8937-D0033401E962}"/>
  </w:font>
  <w:font w:name="公文小标宋简">
    <w:altName w:val="方正小标宋简体"/>
    <w:charset w:val="86"/>
    <w:family w:val="modern"/>
    <w:pitch w:val="default"/>
    <w:sig w:usb0="00000000" w:usb1="00000000" w:usb2="00000010" w:usb3="00000000" w:csb0="00040000" w:csb1="00000000"/>
  </w:font>
  <w:font w:name="方正仿宋简体">
    <w:panose1 w:val="02010601030101010101"/>
    <w:charset w:val="86"/>
    <w:family w:val="auto"/>
    <w:pitch w:val="variable"/>
    <w:sig w:usb0="00000001" w:usb1="080E0000" w:usb2="00000010" w:usb3="00000000" w:csb0="00040000" w:csb1="00000000"/>
    <w:embedRegular r:id="rId2" w:subsetted="1" w:fontKey="{BD801554-1083-412B-B361-F1008C8D43F1}"/>
  </w:font>
  <w:font w:name="方正小标宋简体">
    <w:panose1 w:val="02010601030101010101"/>
    <w:charset w:val="86"/>
    <w:family w:val="auto"/>
    <w:pitch w:val="variable"/>
    <w:sig w:usb0="00000001" w:usb1="080E0000" w:usb2="00000010" w:usb3="00000000" w:csb0="00040000" w:csb1="00000000"/>
    <w:embedRegular r:id="rId3" w:subsetted="1" w:fontKey="{921AF7E8-5BA1-43C8-8898-CE9DF1D11327}"/>
  </w:font>
  <w:font w:name="楷体">
    <w:panose1 w:val="02010609060101010101"/>
    <w:charset w:val="86"/>
    <w:family w:val="modern"/>
    <w:pitch w:val="fixed"/>
    <w:sig w:usb0="800002BF" w:usb1="38CF7CFA" w:usb2="00000016" w:usb3="00000000" w:csb0="00040001" w:csb1="00000000"/>
    <w:embedRegular r:id="rId4" w:subsetted="1" w:fontKey="{896C1D9F-AD14-485C-ADDD-65DA2908BFA9}"/>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5" w:subsetted="1" w:fontKey="{8BBBBE5F-FFB7-4AE3-83AA-A251FDF3AAC2}"/>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805" w:rsidRDefault="000E2652">
    <w:pPr>
      <w:pStyle w:val="a5"/>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filled="f" stroked="f" strokeweight=".5pt">
          <v:textbox style="mso-fit-shape-to-text:t" inset="0,0,0,0">
            <w:txbxContent>
              <w:p w:rsidR="00354805" w:rsidRDefault="000E2652">
                <w:pPr>
                  <w:pStyle w:val="a5"/>
                </w:pPr>
                <w:r>
                  <w:fldChar w:fldCharType="begin"/>
                </w:r>
                <w:r w:rsidR="00F42F68">
                  <w:instrText xml:space="preserve"> PAGE  \* MERGEFORMAT </w:instrText>
                </w:r>
                <w:r>
                  <w:fldChar w:fldCharType="separate"/>
                </w:r>
                <w:r w:rsidR="0036562C">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300" w:rsidRDefault="00A61300" w:rsidP="00354805">
      <w:r>
        <w:separator/>
      </w:r>
    </w:p>
  </w:footnote>
  <w:footnote w:type="continuationSeparator" w:id="1">
    <w:p w:rsidR="00A61300" w:rsidRDefault="00A61300" w:rsidP="003548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VerticalSpacing w:val="156"/>
  <w:noPunctuationKerning/>
  <w:characterSpacingControl w:val="compressPunctuation"/>
  <w:hdrShapeDefaults>
    <o:shapedefaults v:ext="edit" spidmax="2048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D0D7A62"/>
    <w:rsid w:val="000429C9"/>
    <w:rsid w:val="000E2652"/>
    <w:rsid w:val="00147F62"/>
    <w:rsid w:val="00157A4B"/>
    <w:rsid w:val="0017449C"/>
    <w:rsid w:val="002B4CFB"/>
    <w:rsid w:val="00313B3F"/>
    <w:rsid w:val="00354805"/>
    <w:rsid w:val="0036562C"/>
    <w:rsid w:val="003C380A"/>
    <w:rsid w:val="00421096"/>
    <w:rsid w:val="00473B25"/>
    <w:rsid w:val="00496ABA"/>
    <w:rsid w:val="004B1195"/>
    <w:rsid w:val="00573B2E"/>
    <w:rsid w:val="005D1E16"/>
    <w:rsid w:val="005F044E"/>
    <w:rsid w:val="00630400"/>
    <w:rsid w:val="0064334B"/>
    <w:rsid w:val="006E3473"/>
    <w:rsid w:val="006E56FC"/>
    <w:rsid w:val="00714FF4"/>
    <w:rsid w:val="00863D2D"/>
    <w:rsid w:val="0091086F"/>
    <w:rsid w:val="00916F58"/>
    <w:rsid w:val="009251AE"/>
    <w:rsid w:val="00A61300"/>
    <w:rsid w:val="00B02076"/>
    <w:rsid w:val="00BC5A0B"/>
    <w:rsid w:val="00C83D23"/>
    <w:rsid w:val="00C96611"/>
    <w:rsid w:val="00D57662"/>
    <w:rsid w:val="00D95398"/>
    <w:rsid w:val="00EB3143"/>
    <w:rsid w:val="00F01AEA"/>
    <w:rsid w:val="00F42F68"/>
    <w:rsid w:val="00F45EFD"/>
    <w:rsid w:val="02D432A2"/>
    <w:rsid w:val="0D0D7A62"/>
    <w:rsid w:val="0EDB7B65"/>
    <w:rsid w:val="0FD72C0C"/>
    <w:rsid w:val="13CE2A84"/>
    <w:rsid w:val="165A43F4"/>
    <w:rsid w:val="1CA90EBF"/>
    <w:rsid w:val="38624A88"/>
    <w:rsid w:val="3E533BBA"/>
    <w:rsid w:val="417E3F61"/>
    <w:rsid w:val="456A4DC4"/>
    <w:rsid w:val="45DF1747"/>
    <w:rsid w:val="4A1924A4"/>
    <w:rsid w:val="529D55F0"/>
    <w:rsid w:val="54CD3872"/>
    <w:rsid w:val="64F81698"/>
    <w:rsid w:val="6A863CD8"/>
    <w:rsid w:val="6C157B18"/>
    <w:rsid w:val="7255537E"/>
    <w:rsid w:val="784F6D9F"/>
    <w:rsid w:val="7DC943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354805"/>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rsid w:val="00354805"/>
    <w:pPr>
      <w:keepNext/>
      <w:keepLines/>
      <w:spacing w:before="1620" w:after="400"/>
      <w:jc w:val="center"/>
      <w:outlineLvl w:val="2"/>
    </w:pPr>
    <w:rPr>
      <w:rFonts w:ascii="公文小标宋简" w:eastAsia="公文小标宋简"/>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354805"/>
    <w:rPr>
      <w:rFonts w:ascii="宋体" w:eastAsia="宋体" w:hAnsi="宋体" w:cs="宋体"/>
      <w:sz w:val="31"/>
      <w:szCs w:val="31"/>
      <w:lang w:eastAsia="en-US"/>
    </w:rPr>
  </w:style>
  <w:style w:type="paragraph" w:styleId="a4">
    <w:name w:val="Balloon Text"/>
    <w:basedOn w:val="a"/>
    <w:link w:val="Char"/>
    <w:rsid w:val="00354805"/>
    <w:rPr>
      <w:sz w:val="18"/>
      <w:szCs w:val="18"/>
    </w:rPr>
  </w:style>
  <w:style w:type="paragraph" w:styleId="a5">
    <w:name w:val="footer"/>
    <w:basedOn w:val="a"/>
    <w:qFormat/>
    <w:rsid w:val="00354805"/>
    <w:pPr>
      <w:tabs>
        <w:tab w:val="center" w:pos="4153"/>
        <w:tab w:val="right" w:pos="8306"/>
      </w:tabs>
      <w:snapToGrid w:val="0"/>
      <w:jc w:val="left"/>
    </w:pPr>
    <w:rPr>
      <w:sz w:val="18"/>
    </w:rPr>
  </w:style>
  <w:style w:type="paragraph" w:styleId="a6">
    <w:name w:val="header"/>
    <w:basedOn w:val="a"/>
    <w:qFormat/>
    <w:rsid w:val="0035480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批注框文本 Char"/>
    <w:basedOn w:val="a0"/>
    <w:link w:val="a4"/>
    <w:qFormat/>
    <w:rsid w:val="00354805"/>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181</Words>
  <Characters>1037</Characters>
  <Application>Microsoft Office Word</Application>
  <DocSecurity>0</DocSecurity>
  <Lines>8</Lines>
  <Paragraphs>2</Paragraphs>
  <ScaleCrop>false</ScaleCrop>
  <Company>Microsoft</Company>
  <LinksUpToDate>false</LinksUpToDate>
  <CharactersWithSpaces>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卢巧生</dc:creator>
  <cp:lastModifiedBy>AutoBVT</cp:lastModifiedBy>
  <cp:revision>18</cp:revision>
  <cp:lastPrinted>2025-09-09T07:56:00Z</cp:lastPrinted>
  <dcterms:created xsi:type="dcterms:W3CDTF">2025-08-12T01:18:00Z</dcterms:created>
  <dcterms:modified xsi:type="dcterms:W3CDTF">2025-10-09T09:32:00Z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0D03320C3C9245EAAEF873C003C1E3CE_13</vt:lpwstr>
  </property>
  <property fmtid="{D5CDD505-2E9C-101B-9397-08002B2CF9AE}" pid="4" name="KSOTemplateDocerSaveRecord">
    <vt:lpwstr>eyJoZGlkIjoiNjNiYzllZjZhMzdhNmEwMDliNWU2NGFhOWZhMjVkMzYiLCJ1c2VySWQiOiIxMDAzOTUzNzIwIn0=</vt:lpwstr>
  </property>
</Properties>
</file>